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74926217" w:rsidP="24822858" w:rsidRDefault="74926217" w14:paraId="56E1A9F6" w14:textId="2DEB6EFB">
      <w:pPr>
        <w:pStyle w:val="BodyText"/>
        <w:spacing w:before="10"/>
        <w:rPr>
          <w:sz w:val="22"/>
          <w:szCs w:val="22"/>
        </w:rPr>
      </w:pPr>
      <w:r w:rsidR="74926217">
        <w:rPr/>
        <w:t>Health – High School – 11-15 Weeks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4926217">
        <w:rPr/>
        <w:t>Last Updated: 2/1/2024</w:t>
      </w:r>
    </w:p>
    <w:p w:rsidR="24822858" w:rsidP="24822858" w:rsidRDefault="24822858" w14:paraId="54562CD8" w14:textId="0455C7CA">
      <w:pPr>
        <w:pStyle w:val="BodyText"/>
        <w:spacing w:before="10"/>
        <w:rPr>
          <w:sz w:val="22"/>
          <w:szCs w:val="22"/>
        </w:rPr>
      </w:pPr>
    </w:p>
    <w:p w:rsidRPr="00C86123" w:rsidR="00DA0665" w:rsidRDefault="002246DF" w14:paraId="1DFCCE4F" w14:textId="472DAD64">
      <w:pPr>
        <w:pStyle w:val="BodyText"/>
        <w:ind w:left="146"/>
      </w:pPr>
    </w:p>
    <w:p w:rsidRPr="00C86123" w:rsidR="00DA0665" w:rsidRDefault="00DA0665" w14:paraId="0A37501D" w14:textId="77777777">
      <w:pPr>
        <w:pStyle w:val="BodyText"/>
        <w:spacing w:before="2"/>
        <w:rPr>
          <w:sz w:val="6"/>
        </w:rPr>
      </w:pPr>
    </w:p>
    <w:tbl>
      <w:tblPr>
        <w:tblW w:w="0" w:type="auto"/>
        <w:tblInd w:w="220" w:type="dxa"/>
        <w:tblBorders>
          <w:top w:val="single" w:color="E4E4E4" w:sz="12" w:space="0"/>
          <w:left w:val="single" w:color="E4E4E4" w:sz="12" w:space="0"/>
          <w:bottom w:val="single" w:color="E4E4E4" w:sz="12" w:space="0"/>
          <w:right w:val="single" w:color="E4E4E4" w:sz="12" w:space="0"/>
          <w:insideH w:val="single" w:color="E4E4E4" w:sz="12" w:space="0"/>
          <w:insideV w:val="single" w:color="E4E4E4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179"/>
        <w:gridCol w:w="1232"/>
        <w:gridCol w:w="2313"/>
        <w:gridCol w:w="2313"/>
        <w:gridCol w:w="2313"/>
        <w:gridCol w:w="2313"/>
        <w:gridCol w:w="2307"/>
      </w:tblGrid>
      <w:tr w:rsidRPr="00C86123" w:rsidR="00C86123" w:rsidTr="2B7220A3" w14:paraId="5FFACEBC" w14:textId="77777777">
        <w:trPr>
          <w:trHeight w:val="684"/>
        </w:trPr>
        <w:tc>
          <w:tcPr>
            <w:tcW w:w="1742" w:type="dxa"/>
            <w:gridSpan w:val="2"/>
            <w:tcBorders>
              <w:left w:val="single" w:color="E4E4E4" w:sz="34" w:space="0"/>
              <w:bottom w:val="nil"/>
              <w:right w:val="nil"/>
            </w:tcBorders>
            <w:tcMar/>
          </w:tcPr>
          <w:p w:rsidRPr="00C86123" w:rsidR="00DA0665" w:rsidRDefault="00DA0665" w14:paraId="5DAB6C7B" w14:textId="77777777">
            <w:pPr>
              <w:pStyle w:val="TableParagraph"/>
              <w:rPr>
                <w:sz w:val="14"/>
              </w:rPr>
            </w:pPr>
          </w:p>
          <w:p w:rsidRPr="00C86123" w:rsidR="00DA0665" w:rsidRDefault="00796A63" w14:paraId="664427F1" w14:textId="77777777">
            <w:pPr>
              <w:pStyle w:val="TableParagraph"/>
              <w:spacing w:before="84"/>
              <w:ind w:left="512" w:right="-15"/>
              <w:rPr>
                <w:sz w:val="14"/>
              </w:rPr>
            </w:pPr>
            <w:r w:rsidRPr="00C86123">
              <w:rPr>
                <w:sz w:val="14"/>
              </w:rPr>
              <w:t>NYS</w:t>
            </w:r>
            <w:r w:rsidRPr="00C86123">
              <w:rPr>
                <w:spacing w:val="-31"/>
                <w:sz w:val="14"/>
              </w:rPr>
              <w:t xml:space="preserve"> </w:t>
            </w:r>
            <w:r w:rsidRPr="00C86123">
              <w:rPr>
                <w:sz w:val="14"/>
              </w:rPr>
              <w:t>Performance</w:t>
            </w:r>
          </w:p>
        </w:tc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02EB378F" w14:textId="77777777">
            <w:pPr>
              <w:pStyle w:val="TableParagraph"/>
              <w:rPr>
                <w:sz w:val="14"/>
              </w:rPr>
            </w:pPr>
          </w:p>
          <w:p w:rsidRPr="00C86123" w:rsidR="00DA0665" w:rsidRDefault="00796A63" w14:paraId="612619AA" w14:textId="77777777">
            <w:pPr>
              <w:pStyle w:val="TableParagraph"/>
              <w:tabs>
                <w:tab w:val="left" w:pos="2038"/>
              </w:tabs>
              <w:spacing w:before="84"/>
              <w:ind w:left="48"/>
              <w:rPr>
                <w:sz w:val="14"/>
              </w:rPr>
            </w:pPr>
            <w:r w:rsidRPr="00C86123">
              <w:rPr>
                <w:sz w:val="14"/>
              </w:rPr>
              <w:t>Indicators</w:t>
            </w:r>
            <w:r w:rsidRPr="00C86123">
              <w:rPr>
                <w:sz w:val="14"/>
              </w:rPr>
              <w:tab/>
            </w:r>
            <w:r w:rsidRPr="00C86123">
              <w:rPr>
                <w:sz w:val="14"/>
              </w:rPr>
              <w:t>Objectives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6A05A809" w14:textId="77777777">
            <w:pPr>
              <w:pStyle w:val="TableParagraph"/>
              <w:rPr>
                <w:sz w:val="14"/>
              </w:rPr>
            </w:pPr>
          </w:p>
          <w:p w:rsidRPr="00C86123" w:rsidR="00DA0665" w:rsidRDefault="00796A63" w14:paraId="1FD29519" w14:textId="77777777">
            <w:pPr>
              <w:pStyle w:val="TableParagraph"/>
              <w:spacing w:before="84"/>
              <w:ind w:left="650"/>
              <w:rPr>
                <w:sz w:val="14"/>
              </w:rPr>
            </w:pPr>
            <w:r w:rsidRPr="00C86123">
              <w:rPr>
                <w:sz w:val="14"/>
              </w:rPr>
              <w:t>Text Resources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5A39BBE3" w14:textId="77777777">
            <w:pPr>
              <w:pStyle w:val="TableParagraph"/>
              <w:spacing w:before="4"/>
              <w:rPr>
                <w:sz w:val="12"/>
              </w:rPr>
            </w:pPr>
          </w:p>
          <w:p w:rsidRPr="00C86123" w:rsidR="00DA0665" w:rsidRDefault="00796A63" w14:paraId="6DE0AC57" w14:textId="77777777">
            <w:pPr>
              <w:pStyle w:val="TableParagraph"/>
              <w:spacing w:line="290" w:lineRule="auto"/>
              <w:ind w:left="825" w:hanging="398"/>
              <w:rPr>
                <w:sz w:val="14"/>
              </w:rPr>
            </w:pPr>
            <w:r w:rsidRPr="00C86123">
              <w:rPr>
                <w:w w:val="95"/>
                <w:sz w:val="14"/>
              </w:rPr>
              <w:t xml:space="preserve">Resources (Suggested </w:t>
            </w:r>
            <w:r w:rsidRPr="00C86123">
              <w:rPr>
                <w:sz w:val="14"/>
              </w:rPr>
              <w:t>Activities)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41C8F396" w14:textId="77777777">
            <w:pPr>
              <w:pStyle w:val="TableParagraph"/>
              <w:spacing w:before="4"/>
              <w:rPr>
                <w:sz w:val="12"/>
              </w:rPr>
            </w:pPr>
          </w:p>
          <w:p w:rsidRPr="00C86123" w:rsidR="00DA0665" w:rsidRDefault="00796A63" w14:paraId="5A468ED6" w14:textId="77777777">
            <w:pPr>
              <w:pStyle w:val="TableParagraph"/>
              <w:spacing w:line="290" w:lineRule="auto"/>
              <w:ind w:left="743" w:hanging="170"/>
              <w:rPr>
                <w:sz w:val="14"/>
              </w:rPr>
            </w:pPr>
            <w:r w:rsidRPr="00C86123">
              <w:rPr>
                <w:w w:val="95"/>
                <w:sz w:val="14"/>
              </w:rPr>
              <w:t xml:space="preserve">Cross-Curriculum </w:t>
            </w:r>
            <w:r w:rsidRPr="00C86123">
              <w:rPr>
                <w:sz w:val="14"/>
              </w:rPr>
              <w:t>Connections</w:t>
            </w:r>
          </w:p>
        </w:tc>
        <w:tc>
          <w:tcPr>
            <w:tcW w:w="2307" w:type="dxa"/>
            <w:tcBorders>
              <w:left w:val="nil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72A3D3EC" w14:textId="77777777">
            <w:pPr>
              <w:pStyle w:val="TableParagraph"/>
              <w:rPr>
                <w:sz w:val="14"/>
              </w:rPr>
            </w:pPr>
          </w:p>
          <w:p w:rsidRPr="00C86123" w:rsidR="00DA0665" w:rsidRDefault="00796A63" w14:paraId="2BDEB9D3" w14:textId="77777777">
            <w:pPr>
              <w:pStyle w:val="TableParagraph"/>
              <w:spacing w:before="84"/>
              <w:ind w:left="549"/>
              <w:rPr>
                <w:sz w:val="14"/>
              </w:rPr>
            </w:pPr>
            <w:r w:rsidRPr="00C86123">
              <w:rPr>
                <w:sz w:val="14"/>
              </w:rPr>
              <w:t>Assessment Items</w:t>
            </w:r>
          </w:p>
        </w:tc>
      </w:tr>
      <w:tr w:rsidRPr="00C86123" w:rsidR="00C86123" w:rsidTr="2B7220A3" w14:paraId="61FB8DB4" w14:textId="77777777">
        <w:trPr>
          <w:trHeight w:val="2208"/>
        </w:trPr>
        <w:tc>
          <w:tcPr>
            <w:tcW w:w="563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RDefault="00DA0665" w14:paraId="0D0B940D" w14:textId="77777777">
            <w:pPr>
              <w:pStyle w:val="TableParagraph"/>
              <w:rPr>
                <w:sz w:val="14"/>
              </w:rPr>
            </w:pPr>
          </w:p>
          <w:p w:rsidRPr="00C86123" w:rsidR="00DA0665" w:rsidRDefault="00DA0665" w14:paraId="0E27B00A" w14:textId="77777777">
            <w:pPr>
              <w:pStyle w:val="TableParagraph"/>
              <w:spacing w:before="4"/>
              <w:rPr>
                <w:sz w:val="17"/>
              </w:rPr>
            </w:pPr>
          </w:p>
          <w:p w:rsidRPr="00C86123" w:rsidR="00DA0665" w:rsidP="2B7220A3" w:rsidRDefault="00796A63" w14:paraId="573EE86A" w14:textId="77777777">
            <w:pPr>
              <w:pStyle w:val="TableParagraph"/>
              <w:ind w:right="105"/>
              <w:jc w:val="right"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345D06" w14:noSpellErr="1" w14:paraId="4A00D170" w14:textId="101AE547">
            <w:pPr>
              <w:pStyle w:val="TableParagraph"/>
              <w:ind w:right="64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150A07DE" w14:textId="5AE5F542">
            <w:pPr>
              <w:pStyle w:val="TableParagraph"/>
              <w:ind w:right="64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52709628" w14:textId="55146723">
            <w:pPr>
              <w:pStyle w:val="TableParagraph"/>
              <w:ind w:right="64"/>
              <w:jc w:val="right"/>
              <w:rPr>
                <w:sz w:val="14"/>
                <w:szCs w:val="14"/>
              </w:rPr>
            </w:pPr>
          </w:p>
          <w:p w:rsidRPr="00C86123" w:rsidR="00DA0665" w:rsidP="33A85E36" w:rsidRDefault="00345D06" w14:paraId="2A2D5DDF" w14:textId="3668B670">
            <w:pPr>
              <w:pStyle w:val="TableParagraph"/>
              <w:ind w:right="64"/>
              <w:jc w:val="right"/>
              <w:rPr>
                <w:sz w:val="14"/>
                <w:szCs w:val="14"/>
              </w:rPr>
            </w:pPr>
            <w:hyperlink r:id="R067e1af580b747ff">
              <w:r w:rsidRPr="2B7220A3" w:rsidR="1A1E53A4">
                <w:rPr>
                  <w:rStyle w:val="Hyperlink"/>
                  <w:sz w:val="14"/>
                  <w:szCs w:val="14"/>
                </w:rPr>
                <w:t>SHE</w:t>
              </w:r>
              <w:r w:rsidRPr="2B7220A3" w:rsidR="75AF39B1">
                <w:rPr>
                  <w:rStyle w:val="Hyperlink"/>
                  <w:sz w:val="14"/>
                  <w:szCs w:val="14"/>
                </w:rPr>
                <w:t>.HE.</w:t>
              </w:r>
              <w:r w:rsidRPr="2B7220A3" w:rsidR="6CA39974">
                <w:rPr>
                  <w:rStyle w:val="Hyperlink"/>
                  <w:sz w:val="14"/>
                  <w:szCs w:val="14"/>
                </w:rPr>
                <w:t>2.2</w:t>
              </w:r>
            </w:hyperlink>
          </w:p>
        </w:tc>
        <w:tc>
          <w:tcPr>
            <w:tcW w:w="1232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33A85E36" w:rsidRDefault="33A85E36" w14:paraId="59AAC70B" w14:textId="77777777" w14:noSpellErr="1">
            <w:pPr>
              <w:pStyle w:val="TableParagraph"/>
              <w:spacing w:before="1" w:line="307" w:lineRule="auto"/>
              <w:ind w:left="139" w:right="162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3656B9AB" w14:textId="77777777">
            <w:pPr>
              <w:pStyle w:val="TableParagraph"/>
              <w:spacing w:before="7"/>
              <w:rPr>
                <w:sz w:val="12"/>
              </w:rPr>
            </w:pPr>
          </w:p>
          <w:p w:rsidRPr="00C86123" w:rsidR="00DA0665" w:rsidP="33A85E36" w:rsidRDefault="33A85E36" w14:paraId="2D5D2C9F" w14:textId="2F95599C">
            <w:pPr>
              <w:pStyle w:val="TableParagraph"/>
              <w:ind w:left="174"/>
              <w:rPr>
                <w:b/>
                <w:bCs/>
                <w:sz w:val="14"/>
                <w:szCs w:val="14"/>
              </w:rPr>
            </w:pPr>
            <w:r w:rsidRPr="00C86123">
              <w:rPr>
                <w:b/>
                <w:bCs/>
                <w:sz w:val="14"/>
                <w:szCs w:val="14"/>
                <w:u w:val="single"/>
              </w:rPr>
              <w:t>Social Health and Relationships</w:t>
            </w:r>
          </w:p>
          <w:p w:rsidRPr="00C86123" w:rsidR="00A26BF9" w:rsidP="33A85E36" w:rsidRDefault="00A26BF9" w14:paraId="6CFF6436" w14:textId="77777777">
            <w:pPr>
              <w:pStyle w:val="TableParagraph"/>
              <w:spacing w:before="115" w:line="410" w:lineRule="auto"/>
              <w:ind w:left="174" w:right="182"/>
              <w:rPr>
                <w:b/>
                <w:bCs/>
                <w:w w:val="105"/>
                <w:sz w:val="14"/>
                <w:szCs w:val="14"/>
              </w:rPr>
            </w:pPr>
            <w:r w:rsidRPr="00C86123">
              <w:rPr>
                <w:b/>
                <w:bCs/>
                <w:w w:val="105"/>
                <w:sz w:val="14"/>
                <w:szCs w:val="14"/>
              </w:rPr>
              <w:t>Healthy Relationships</w:t>
            </w:r>
          </w:p>
          <w:p w:rsidRPr="00C86123" w:rsidR="00DA0665" w:rsidP="33A85E36" w:rsidRDefault="00796A63" w14:paraId="147F8FED" w14:textId="7105223D">
            <w:pPr>
              <w:pStyle w:val="TableParagraph"/>
              <w:spacing w:before="115" w:line="410" w:lineRule="auto"/>
              <w:ind w:left="174" w:right="182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>Analyze the impact of relationships on social health.</w:t>
            </w:r>
          </w:p>
          <w:p w:rsidRPr="00C86123" w:rsidR="00796A63" w:rsidP="00796A63" w:rsidRDefault="00796A63" w14:paraId="2CFE618A" w14:textId="77777777">
            <w:pPr>
              <w:pStyle w:val="TableParagraph"/>
              <w:spacing w:before="115" w:line="410" w:lineRule="auto"/>
              <w:ind w:left="174" w:right="182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Identify characteristics of a healthy relationship.</w:t>
            </w:r>
          </w:p>
          <w:p w:rsidRPr="00C86123" w:rsidR="00796A63" w:rsidP="00796A63" w:rsidRDefault="00796A63" w14:paraId="1901BBA9" w14:textId="4A896188">
            <w:pPr>
              <w:pStyle w:val="TableParagraph"/>
              <w:spacing w:before="115" w:line="410" w:lineRule="auto"/>
              <w:ind w:left="174" w:right="182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Explain what signs point to an unhealthy relationship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45FB0818" w14:textId="77777777">
            <w:pPr>
              <w:pStyle w:val="TableParagraph"/>
              <w:spacing w:before="5"/>
              <w:rPr>
                <w:sz w:val="13"/>
              </w:rPr>
            </w:pPr>
          </w:p>
          <w:p w:rsidRPr="00C86123" w:rsidR="00DA0665" w:rsidRDefault="00796A63" w14:paraId="2B3EA176" w14:textId="4B4E0B3C">
            <w:pPr>
              <w:pStyle w:val="TableParagraph"/>
              <w:ind w:left="175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2023</w:t>
            </w:r>
          </w:p>
          <w:p w:rsidRPr="00C86123" w:rsidR="00DA0665" w:rsidP="33A85E36" w:rsidRDefault="33A85E36" w14:paraId="76597D3C" w14:textId="77777777">
            <w:pPr>
              <w:pStyle w:val="TableParagraph"/>
              <w:spacing w:before="114"/>
              <w:ind w:left="175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 xml:space="preserve">Chapter </w:t>
            </w:r>
            <w:r w:rsidRPr="00C86123" w:rsidR="00796A63">
              <w:rPr>
                <w:w w:val="105"/>
                <w:sz w:val="14"/>
                <w:szCs w:val="14"/>
              </w:rPr>
              <w:t>14</w:t>
            </w:r>
          </w:p>
          <w:p w:rsidRPr="00C86123" w:rsidR="00796A63" w:rsidP="33A85E36" w:rsidRDefault="00796A63" w14:paraId="656053DF" w14:textId="77E55DE1">
            <w:pPr>
              <w:pStyle w:val="TableParagraph"/>
              <w:spacing w:before="114"/>
              <w:ind w:left="175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Lesson 14.1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049F31CB" w14:textId="77777777">
            <w:pPr>
              <w:pStyle w:val="TableParagraph"/>
              <w:spacing w:before="5"/>
              <w:rPr>
                <w:sz w:val="13"/>
              </w:rPr>
            </w:pPr>
          </w:p>
          <w:p w:rsidRPr="00C86123" w:rsidR="00DA0665" w:rsidP="33A85E36" w:rsidRDefault="33A85E36" w14:paraId="7ECA87DB" w14:textId="54B22340">
            <w:pPr>
              <w:pStyle w:val="TableParagraph"/>
              <w:spacing w:line="410" w:lineRule="auto"/>
              <w:ind w:left="175" w:right="352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Health and Wellness IQ (pg. 46</w:t>
            </w:r>
            <w:r w:rsidRPr="00C86123" w:rsidR="00796A63">
              <w:rPr>
                <w:sz w:val="14"/>
                <w:szCs w:val="14"/>
              </w:rPr>
              <w:t>8)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53128261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62486C05" w14:textId="77777777">
            <w:pPr>
              <w:pStyle w:val="TableParagraph"/>
              <w:spacing w:before="5"/>
              <w:rPr>
                <w:sz w:val="13"/>
              </w:rPr>
            </w:pPr>
          </w:p>
          <w:p w:rsidRPr="00C86123" w:rsidR="00DA0665" w:rsidRDefault="00796A63" w14:paraId="38950D93" w14:textId="244ED11D">
            <w:pPr>
              <w:pStyle w:val="TableParagraph"/>
              <w:spacing w:line="410" w:lineRule="auto"/>
              <w:ind w:left="177" w:right="754"/>
              <w:rPr>
                <w:sz w:val="14"/>
              </w:rPr>
            </w:pPr>
            <w:r w:rsidRPr="00C86123">
              <w:rPr>
                <w:sz w:val="14"/>
              </w:rPr>
              <w:t>Health in Media: Media Relationships – Health or Unhealthy?</w:t>
            </w:r>
          </w:p>
        </w:tc>
      </w:tr>
      <w:tr w:rsidRPr="00C86123" w:rsidR="00C86123" w:rsidTr="2B7220A3" w14:paraId="18836F4E" w14:textId="77777777">
        <w:trPr>
          <w:trHeight w:val="367"/>
        </w:trPr>
        <w:tc>
          <w:tcPr>
            <w:tcW w:w="563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4101652C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79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4B99056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1299C43A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4DDBEF00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P="33A85E36" w:rsidRDefault="00DA0665" w14:paraId="69A38231" w14:textId="5AE9553F">
            <w:pPr>
              <w:pStyle w:val="TableParagraph"/>
              <w:ind w:left="174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461D779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38EBFE30" w14:textId="189C768F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CF2D8B6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58E6EEA8" w14:textId="65350173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0FB7827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1FC39945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23DBC2E3" w14:textId="77777777">
        <w:trPr>
          <w:trHeight w:val="1949"/>
        </w:trPr>
        <w:tc>
          <w:tcPr>
            <w:tcW w:w="563" w:type="dxa"/>
            <w:tcBorders>
              <w:top w:val="nil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P="2B7220A3" w:rsidRDefault="00796A63" w14:paraId="35DDE7AE" w14:textId="77777777" w14:noSpellErr="1">
            <w:pPr>
              <w:pStyle w:val="TableParagraph"/>
              <w:ind w:right="105"/>
              <w:jc w:val="right"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6123" w:rsidR="00DA0665" w:rsidP="2B7220A3" w:rsidRDefault="00345D06" w14:noSpellErr="1" w14:paraId="03F61B8D" w14:textId="0468D966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50CAE0F0" w14:textId="2A712A0C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425A21A6" w14:textId="4ECBF92A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3A28E294" w14:textId="223084A6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5301896E" w14:textId="686DACF8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703CD389" w14:textId="7B4CAA47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02601DEF" w14:textId="6C6A12B0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685F5AB9" w14:textId="7C5E2DE4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679D091A" w14:textId="4B904946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  <w:hyperlink r:id="R5cc2d612f5b9480b">
              <w:r w:rsidRPr="2B7220A3" w:rsidR="25B8DFFE">
                <w:rPr>
                  <w:rStyle w:val="Hyperlink"/>
                  <w:sz w:val="14"/>
                  <w:szCs w:val="14"/>
                </w:rPr>
                <w:t>SHE.HE.</w:t>
              </w:r>
              <w:r w:rsidRPr="2B7220A3" w:rsidR="210E83C5">
                <w:rPr>
                  <w:rStyle w:val="Hyperlink"/>
                  <w:sz w:val="14"/>
                  <w:szCs w:val="14"/>
                </w:rPr>
                <w:t>2.2</w:t>
              </w:r>
            </w:hyperlink>
          </w:p>
          <w:p w:rsidRPr="00C86123" w:rsidR="00DA0665" w:rsidP="2B7220A3" w:rsidRDefault="00345D06" w14:paraId="6C08904D" w14:textId="1B22C12F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  <w:hyperlink r:id="Rda4874d79c634083">
              <w:r w:rsidRPr="2B7220A3" w:rsidR="7080B068">
                <w:rPr>
                  <w:rStyle w:val="Hyperlink"/>
                  <w:sz w:val="14"/>
                  <w:szCs w:val="14"/>
                </w:rPr>
                <w:t>RM.HE.3.1</w:t>
              </w:r>
            </w:hyperlink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P="2B7220A3" w:rsidRDefault="00796A63" w14:paraId="07497408" w14:textId="77777777" w14:noSpellErr="1">
            <w:pPr>
              <w:pStyle w:val="TableParagraph"/>
              <w:spacing w:line="307" w:lineRule="auto"/>
              <w:ind w:left="141" w:right="162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426D42" w:rsidP="00796A63" w:rsidRDefault="00426D42" w14:paraId="6A16AEC5" w14:textId="77777777">
            <w:pPr>
              <w:pStyle w:val="TableParagraph"/>
              <w:spacing w:before="109" w:line="410" w:lineRule="auto"/>
              <w:ind w:left="173" w:right="187"/>
              <w:rPr>
                <w:b/>
                <w:bCs/>
                <w:sz w:val="14"/>
                <w:szCs w:val="14"/>
              </w:rPr>
            </w:pPr>
            <w:r w:rsidRPr="00C86123">
              <w:rPr>
                <w:b/>
                <w:bCs/>
                <w:sz w:val="14"/>
                <w:szCs w:val="14"/>
              </w:rPr>
              <w:t>Family and Community Relationships</w:t>
            </w:r>
          </w:p>
          <w:p w:rsidRPr="00C86123" w:rsidR="00DA0665" w:rsidP="00796A63" w:rsidRDefault="00796A63" w14:paraId="323C2B75" w14:textId="637A68E3">
            <w:pPr>
              <w:pStyle w:val="TableParagraph"/>
              <w:spacing w:before="109" w:line="410" w:lineRule="auto"/>
              <w:ind w:left="173" w:right="187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Analyze the function of family</w:t>
            </w:r>
          </w:p>
          <w:p w:rsidRPr="00C86123" w:rsidR="00796A63" w:rsidP="00796A63" w:rsidRDefault="00796A63" w14:paraId="22132555" w14:textId="77777777">
            <w:pPr>
              <w:pStyle w:val="TableParagraph"/>
              <w:spacing w:before="109" w:line="410" w:lineRule="auto"/>
              <w:ind w:left="173" w:right="187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Utilize strategies to promote healthy relationships with parents/guardians, siblings, and grandparents.</w:t>
            </w:r>
          </w:p>
          <w:p w:rsidRPr="00C86123" w:rsidR="00796A63" w:rsidP="00796A63" w:rsidRDefault="00796A63" w14:paraId="05BE01CC" w14:textId="77777777">
            <w:pPr>
              <w:pStyle w:val="TableParagraph"/>
              <w:spacing w:before="109" w:line="410" w:lineRule="auto"/>
              <w:ind w:left="173" w:right="187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Explain ways to cope with family issues</w:t>
            </w:r>
          </w:p>
          <w:p w:rsidRPr="00C86123" w:rsidR="00796A63" w:rsidP="00796A63" w:rsidRDefault="00796A63" w14:paraId="777B9AEC" w14:textId="60DBD6BE">
            <w:pPr>
              <w:pStyle w:val="TableParagraph"/>
              <w:spacing w:before="109" w:line="410" w:lineRule="auto"/>
              <w:ind w:left="173" w:right="187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Demonstrate skills to develop and maintain community relationships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19409D" w:rsidRDefault="0019409D" w14:paraId="2DB8D14D" w14:textId="77777777">
            <w:pPr>
              <w:pStyle w:val="TableParagraph"/>
              <w:spacing w:before="69"/>
              <w:ind w:left="175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Goodheart-Willcox 2023</w:t>
            </w:r>
          </w:p>
          <w:p w:rsidRPr="00C86123" w:rsidR="00DA0665" w:rsidRDefault="00796A63" w14:paraId="13B47752" w14:textId="67150DA1">
            <w:pPr>
              <w:pStyle w:val="TableParagraph"/>
              <w:spacing w:before="69"/>
              <w:ind w:left="175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Chapter 14</w:t>
            </w:r>
          </w:p>
          <w:p w:rsidRPr="00C86123" w:rsidR="00796A63" w:rsidRDefault="00796A63" w14:paraId="54D47840" w14:textId="42AF80D1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Lesson 14.2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P="004A18FD" w:rsidRDefault="0019409D" w14:paraId="0562CB0E" w14:textId="4456FFE3">
            <w:pPr>
              <w:pStyle w:val="TableParagraph"/>
              <w:ind w:left="173" w:right="187"/>
              <w:rPr>
                <w:sz w:val="14"/>
              </w:rPr>
            </w:pPr>
            <w:r w:rsidRPr="00C86123">
              <w:rPr>
                <w:sz w:val="14"/>
              </w:rPr>
              <w:t xml:space="preserve">Domestic Violence Speakers </w:t>
            </w:r>
            <w:r w:rsidRPr="00C86123" w:rsidR="004A18FD">
              <w:rPr>
                <w:sz w:val="14"/>
              </w:rPr>
              <w:t>Community Support Speakers</w:t>
            </w:r>
          </w:p>
        </w:tc>
        <w:tc>
          <w:tcPr>
            <w:tcW w:w="2313" w:type="dxa"/>
            <w:vMerge/>
            <w:tcMar/>
          </w:tcPr>
          <w:p w:rsidRPr="00C86123" w:rsidR="00DA0665" w:rsidRDefault="00DA0665" w14:paraId="34CE0A41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Mar/>
          </w:tcPr>
          <w:p w:rsidRPr="00C86123" w:rsidR="00DA0665" w:rsidRDefault="00DA0665" w14:paraId="62EBF3C5" w14:textId="77777777">
            <w:pPr>
              <w:rPr>
                <w:sz w:val="2"/>
                <w:szCs w:val="2"/>
              </w:rPr>
            </w:pPr>
          </w:p>
        </w:tc>
      </w:tr>
      <w:tr w:rsidRPr="00C86123" w:rsidR="00C86123" w:rsidTr="2B7220A3" w14:paraId="53273605" w14:textId="77777777">
        <w:trPr>
          <w:trHeight w:val="1956"/>
        </w:trPr>
        <w:tc>
          <w:tcPr>
            <w:tcW w:w="563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608FF6B0" w14:textId="77777777" w14:noSpellErr="1">
            <w:pPr>
              <w:pStyle w:val="TableParagraph"/>
              <w:spacing w:before="109"/>
              <w:ind w:right="105"/>
              <w:jc w:val="right"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345D06" w14:paraId="2C4FC312" w14:noSpellErr="1" w14:textId="1B43F186">
            <w:pPr>
              <w:pStyle w:val="TableParagraph"/>
              <w:spacing w:before="109"/>
              <w:ind w:right="64"/>
              <w:jc w:val="right"/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00BED02D" w14:textId="77777777" w14:noSpellErr="1">
            <w:pPr>
              <w:pStyle w:val="TableParagraph"/>
              <w:spacing w:before="1" w:line="307" w:lineRule="auto"/>
              <w:ind w:left="141" w:right="162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22E93249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586A655F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50D32561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76AE61DE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230EABCB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501442C4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52460A1B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361FA30E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1EEED851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69AE08F3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3E1918D7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5B9ED94B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22A95F5B" w14:textId="77777777">
            <w:pPr>
              <w:pStyle w:val="TableParagraph"/>
              <w:rPr>
                <w:sz w:val="14"/>
              </w:rPr>
            </w:pPr>
          </w:p>
          <w:p w:rsidRPr="00C86123" w:rsidR="004A18FD" w:rsidRDefault="004A18FD" w14:paraId="6D98A12B" w14:textId="7802E8C9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2946DB8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5997CC1D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vMerge/>
            <w:tcMar/>
          </w:tcPr>
          <w:p w:rsidRPr="00C86123" w:rsidR="00DA0665" w:rsidRDefault="00DA0665" w14:paraId="110FFD37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Mar/>
          </w:tcPr>
          <w:p w:rsidRPr="00C86123" w:rsidR="00DA0665" w:rsidRDefault="00DA0665" w14:paraId="6B699379" w14:textId="77777777">
            <w:pPr>
              <w:rPr>
                <w:sz w:val="2"/>
                <w:szCs w:val="2"/>
              </w:rPr>
            </w:pPr>
          </w:p>
        </w:tc>
      </w:tr>
      <w:tr w:rsidRPr="00C86123" w:rsidR="00C86123" w:rsidTr="2B7220A3" w14:paraId="4D78E9FB" w14:textId="77777777">
        <w:trPr>
          <w:trHeight w:val="150"/>
        </w:trPr>
        <w:tc>
          <w:tcPr>
            <w:tcW w:w="563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3FE9F23F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79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1F72F64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08CE6F91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1CDCEAD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0155C66D" w14:textId="5740ED17">
            <w:pPr>
              <w:pStyle w:val="TableParagraph"/>
              <w:ind w:left="174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BB9E253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765F8FD3" w14:textId="5FE5FA1A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23DE523C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73BD2700" w14:textId="1A3FB6F7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C86123" w:rsidR="00DA0665" w:rsidRDefault="00DA0665" w14:paraId="52E56223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07547A01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4858F61E" w14:textId="77777777">
        <w:trPr>
          <w:trHeight w:val="1572"/>
        </w:trPr>
        <w:tc>
          <w:tcPr>
            <w:tcW w:w="563" w:type="dxa"/>
            <w:tcBorders>
              <w:top w:val="nil"/>
              <w:left w:val="thickThinMediumGap" w:color="E4E4E4" w:sz="17" w:space="0"/>
              <w:bottom w:val="single" w:color="E4E4E4" w:sz="6" w:space="0"/>
              <w:right w:val="nil"/>
            </w:tcBorders>
            <w:tcMar/>
          </w:tcPr>
          <w:p w:rsidRPr="00C86123" w:rsidR="00DA0665" w:rsidP="2B7220A3" w:rsidRDefault="00796A63" w14:paraId="429EBA10" w14:textId="77777777" w14:noSpellErr="1">
            <w:pPr>
              <w:pStyle w:val="TableParagraph"/>
              <w:ind w:right="105"/>
              <w:jc w:val="right"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E4E4E4" w:sz="6" w:space="0"/>
              <w:right w:val="nil"/>
            </w:tcBorders>
            <w:tcMar/>
          </w:tcPr>
          <w:p w:rsidRPr="00C86123" w:rsidR="00DA0665" w:rsidP="2B7220A3" w:rsidRDefault="00345D06" w14:paraId="0B8EF1FB" w14:textId="09C5A571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2140C918" w14:textId="5652065F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4B374CAA" w14:textId="057AE2F2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</w:p>
          <w:p w:rsidRPr="00C86123" w:rsidR="00DA0665" w:rsidP="2B7220A3" w:rsidRDefault="00345D06" w14:paraId="5684CA58" w14:textId="37FEDF67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  <w:hyperlink r:id="Rb1421aada5ef48f6">
              <w:r w:rsidRPr="2B7220A3" w:rsidR="594CD292">
                <w:rPr>
                  <w:rStyle w:val="Hyperlink"/>
                  <w:sz w:val="14"/>
                  <w:szCs w:val="14"/>
                </w:rPr>
                <w:t>SHE.HE.2.1</w:t>
              </w:r>
            </w:hyperlink>
          </w:p>
          <w:p w:rsidRPr="00C86123" w:rsidR="00DA0665" w:rsidP="2B7220A3" w:rsidRDefault="00345D06" w14:paraId="359CFB1F" w14:textId="2873CA51">
            <w:pPr>
              <w:pStyle w:val="TableParagraph"/>
              <w:ind w:right="62"/>
              <w:jc w:val="right"/>
              <w:rPr>
                <w:sz w:val="14"/>
                <w:szCs w:val="14"/>
              </w:rPr>
            </w:pPr>
            <w:hyperlink r:id="Rc1f29156670d48c9">
              <w:r w:rsidRPr="2B7220A3" w:rsidR="594CD292">
                <w:rPr>
                  <w:rStyle w:val="Hyperlink"/>
                  <w:sz w:val="14"/>
                  <w:szCs w:val="14"/>
                </w:rPr>
                <w:t>SHE.HE.2.</w:t>
              </w:r>
              <w:r w:rsidRPr="2B7220A3" w:rsidR="68656E64">
                <w:rPr>
                  <w:rStyle w:val="Hyperlink"/>
                  <w:sz w:val="14"/>
                  <w:szCs w:val="14"/>
                </w:rPr>
                <w:t>3</w:t>
              </w:r>
            </w:hyperlink>
          </w:p>
        </w:tc>
        <w:tc>
          <w:tcPr>
            <w:tcW w:w="1232" w:type="dxa"/>
            <w:tcBorders>
              <w:top w:val="nil"/>
              <w:left w:val="nil"/>
              <w:bottom w:val="single" w:color="E4E4E4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5B9DED4C" w14:textId="77777777" w14:noSpellErr="1">
            <w:pPr>
              <w:pStyle w:val="TableParagraph"/>
              <w:spacing w:line="307" w:lineRule="auto"/>
              <w:ind w:left="141" w:right="162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C86123" w:rsidR="00CD419D" w:rsidP="33A85E36" w:rsidRDefault="00CD419D" w14:paraId="7C86692A" w14:textId="77777777">
            <w:pPr>
              <w:pStyle w:val="TableParagraph"/>
              <w:spacing w:before="69" w:line="410" w:lineRule="auto"/>
              <w:ind w:left="174"/>
              <w:rPr>
                <w:b/>
                <w:bCs/>
                <w:w w:val="110"/>
                <w:sz w:val="14"/>
              </w:rPr>
            </w:pPr>
            <w:r w:rsidRPr="00C86123">
              <w:rPr>
                <w:b/>
                <w:bCs/>
                <w:w w:val="110"/>
                <w:sz w:val="14"/>
              </w:rPr>
              <w:t>Peer Relationships</w:t>
            </w:r>
          </w:p>
          <w:p w:rsidRPr="00C86123" w:rsidR="00DA0665" w:rsidP="33A85E36" w:rsidRDefault="0019409D" w14:paraId="03B6FEDA" w14:textId="7D2E83E2">
            <w:pPr>
              <w:pStyle w:val="TableParagraph"/>
              <w:spacing w:before="69" w:line="410" w:lineRule="auto"/>
              <w:ind w:left="174"/>
              <w:rPr>
                <w:w w:val="105"/>
                <w:sz w:val="14"/>
                <w:szCs w:val="14"/>
              </w:rPr>
            </w:pPr>
            <w:r w:rsidRPr="00C86123">
              <w:rPr>
                <w:w w:val="110"/>
                <w:sz w:val="14"/>
              </w:rPr>
              <w:t>Utilize strategies to promote</w:t>
            </w:r>
            <w:r w:rsidRPr="00C86123">
              <w:rPr>
                <w:w w:val="105"/>
                <w:sz w:val="14"/>
                <w:szCs w:val="14"/>
              </w:rPr>
              <w:t xml:space="preserve"> </w:t>
            </w:r>
            <w:r w:rsidRPr="00C86123" w:rsidR="33A85E36">
              <w:rPr>
                <w:w w:val="105"/>
                <w:sz w:val="14"/>
                <w:szCs w:val="14"/>
              </w:rPr>
              <w:t>healthy relationships and recognize signs of unhealthy dating relationships.</w:t>
            </w:r>
          </w:p>
          <w:p w:rsidRPr="00C86123" w:rsidR="004A18FD" w:rsidP="33A85E36" w:rsidRDefault="004A18FD" w14:paraId="58BCEAED" w14:textId="17A95840">
            <w:pPr>
              <w:pStyle w:val="TableParagraph"/>
              <w:spacing w:before="69" w:line="410" w:lineRule="auto"/>
              <w:ind w:left="174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Assess the value of friendships.</w:t>
            </w:r>
          </w:p>
          <w:p w:rsidRPr="00C86123" w:rsidR="004A18FD" w:rsidP="33A85E36" w:rsidRDefault="004A18FD" w14:paraId="34446CF2" w14:textId="2AC30BD3">
            <w:pPr>
              <w:pStyle w:val="TableParagraph"/>
              <w:spacing w:before="69" w:line="410" w:lineRule="auto"/>
              <w:ind w:left="174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Evaluate the impact of common issues in friendships and relationships.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C86123" w:rsidR="0019409D" w:rsidRDefault="0019409D" w14:paraId="206797EF" w14:textId="77777777">
            <w:pPr>
              <w:pStyle w:val="TableParagraph"/>
              <w:spacing w:before="69"/>
              <w:ind w:left="175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Goodheart-Willcox 2023</w:t>
            </w:r>
          </w:p>
          <w:p w:rsidRPr="00C86123" w:rsidR="00DA0665" w:rsidRDefault="00796A63" w14:paraId="69ECF69B" w14:textId="098A7999">
            <w:pPr>
              <w:pStyle w:val="TableParagraph"/>
              <w:spacing w:before="69"/>
              <w:ind w:left="175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Chapter 1</w:t>
            </w:r>
            <w:r w:rsidRPr="00C86123" w:rsidR="004A18FD">
              <w:rPr>
                <w:w w:val="105"/>
                <w:sz w:val="14"/>
              </w:rPr>
              <w:t>4</w:t>
            </w:r>
          </w:p>
          <w:p w:rsidRPr="00C86123" w:rsidR="004A18FD" w:rsidRDefault="004A18FD" w14:paraId="44FDB274" w14:textId="77777777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Lesson 14.3 and Lesson 14.4</w:t>
            </w:r>
          </w:p>
          <w:p w:rsidRPr="00C86123" w:rsidR="004A18FD" w:rsidRDefault="004A18FD" w14:paraId="01463EE5" w14:textId="767D6E4F">
            <w:pPr>
              <w:pStyle w:val="TableParagraph"/>
              <w:spacing w:before="69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C86123" w:rsidR="00DA0665" w:rsidP="0019409D" w:rsidRDefault="0019409D" w14:paraId="7509F59E" w14:textId="13163CE2">
            <w:pPr>
              <w:pStyle w:val="TableParagraph"/>
              <w:spacing w:before="69"/>
              <w:ind w:left="173" w:right="187"/>
              <w:rPr>
                <w:sz w:val="14"/>
              </w:rPr>
            </w:pPr>
            <w:r w:rsidRPr="00C86123">
              <w:rPr>
                <w:w w:val="105"/>
                <w:sz w:val="14"/>
              </w:rPr>
              <w:t>Inquiry-Based Project: Is it good to have a lot of friends or not many friends?</w:t>
            </w:r>
          </w:p>
        </w:tc>
        <w:tc>
          <w:tcPr>
            <w:tcW w:w="2313" w:type="dxa"/>
            <w:vMerge/>
            <w:tcMar/>
          </w:tcPr>
          <w:p w:rsidRPr="00C86123" w:rsidR="00DA0665" w:rsidRDefault="00DA0665" w14:paraId="5043CB0F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D3D3D3" w:sz="2" w:space="0"/>
            </w:tcBorders>
            <w:tcMar/>
          </w:tcPr>
          <w:p w:rsidRPr="00C86123" w:rsidR="00DA0665" w:rsidRDefault="00DA0665" w14:paraId="07459315" w14:textId="77777777">
            <w:pPr>
              <w:pStyle w:val="TableParagraph"/>
            </w:pPr>
          </w:p>
          <w:p w:rsidRPr="00C86123" w:rsidR="00DA0665" w:rsidRDefault="00DA0665" w14:paraId="6537F28F" w14:textId="77777777">
            <w:pPr>
              <w:pStyle w:val="TableParagraph"/>
            </w:pPr>
          </w:p>
          <w:p w:rsidRPr="00C86123" w:rsidR="00DA0665" w:rsidRDefault="00DA0665" w14:paraId="6DFB9E20" w14:textId="77777777">
            <w:pPr>
              <w:pStyle w:val="TableParagraph"/>
            </w:pPr>
          </w:p>
          <w:p w:rsidRPr="00C86123" w:rsidR="00DA0665" w:rsidRDefault="00DA0665" w14:paraId="70DF9E56" w14:textId="77777777">
            <w:pPr>
              <w:pStyle w:val="TableParagraph"/>
              <w:spacing w:before="2"/>
              <w:rPr>
                <w:sz w:val="27"/>
              </w:rPr>
            </w:pPr>
          </w:p>
          <w:p w:rsidRPr="00C86123" w:rsidR="00DA0665" w:rsidP="2B7220A3" w:rsidRDefault="00796A63" w14:paraId="57DF524B" w14:textId="37A9D400">
            <w:pPr>
              <w:pStyle w:val="TableParagraph"/>
              <w:ind w:left="720"/>
              <w:rPr>
                <w:b w:val="1"/>
                <w:bCs w:val="1"/>
                <w:sz w:val="17"/>
                <w:szCs w:val="17"/>
              </w:rPr>
            </w:pPr>
            <w:r w:rsidRPr="2B7220A3" w:rsidR="007AD2A7">
              <w:rPr>
                <w:b w:val="1"/>
                <w:bCs w:val="1"/>
                <w:sz w:val="17"/>
                <w:szCs w:val="17"/>
              </w:rPr>
              <w:t>Project</w:t>
            </w:r>
          </w:p>
        </w:tc>
      </w:tr>
    </w:tbl>
    <w:p w:rsidRPr="00C86123" w:rsidR="00DA0665" w:rsidRDefault="00DA0665" w14:paraId="44E871BC" w14:textId="77777777">
      <w:pPr>
        <w:rPr>
          <w:sz w:val="17"/>
        </w:rPr>
        <w:sectPr w:rsidRPr="00C86123" w:rsidR="00DA066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5840" w:h="12240" w:orient="landscape"/>
          <w:pgMar w:top="540" w:right="460" w:bottom="440" w:left="580" w:header="269" w:footer="260" w:gutter="0"/>
          <w:pgNumType w:start="1"/>
          <w:cols w:space="720"/>
        </w:sectPr>
      </w:pPr>
    </w:p>
    <w:tbl>
      <w:tblPr>
        <w:tblW w:w="0" w:type="auto"/>
        <w:tblInd w:w="220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146"/>
        <w:gridCol w:w="1225"/>
        <w:gridCol w:w="2313"/>
        <w:gridCol w:w="2313"/>
        <w:gridCol w:w="2313"/>
        <w:gridCol w:w="2313"/>
        <w:gridCol w:w="2307"/>
      </w:tblGrid>
      <w:tr w:rsidRPr="00C86123" w:rsidR="00C86123" w:rsidTr="2B7220A3" w14:paraId="4A799015" w14:textId="77777777">
        <w:trPr>
          <w:trHeight w:val="651"/>
        </w:trPr>
        <w:tc>
          <w:tcPr>
            <w:tcW w:w="5286" w:type="dxa"/>
            <w:gridSpan w:val="4"/>
            <w:tcBorders>
              <w:left w:val="single" w:color="E4E4E4" w:sz="34" w:space="0"/>
              <w:bottom w:val="nil"/>
              <w:right w:val="nil"/>
            </w:tcBorders>
            <w:tcMar/>
          </w:tcPr>
          <w:p w:rsidRPr="00C86123" w:rsidR="00DA0665" w:rsidRDefault="00DA0665" w14:paraId="144A5D23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32CD0245" w14:textId="77777777">
            <w:pPr>
              <w:pStyle w:val="TableParagraph"/>
              <w:tabs>
                <w:tab w:val="left" w:pos="3738"/>
              </w:tabs>
              <w:ind w:left="512"/>
              <w:rPr>
                <w:sz w:val="14"/>
              </w:rPr>
            </w:pPr>
            <w:r w:rsidRPr="00C86123">
              <w:rPr>
                <w:sz w:val="14"/>
              </w:rPr>
              <w:t>NYS</w:t>
            </w:r>
            <w:r w:rsidRPr="00C86123">
              <w:rPr>
                <w:spacing w:val="-19"/>
                <w:sz w:val="14"/>
              </w:rPr>
              <w:t xml:space="preserve"> </w:t>
            </w:r>
            <w:r w:rsidRPr="00C86123">
              <w:rPr>
                <w:sz w:val="14"/>
              </w:rPr>
              <w:t>Performance</w:t>
            </w:r>
            <w:r w:rsidRPr="00C86123">
              <w:rPr>
                <w:spacing w:val="-18"/>
                <w:sz w:val="14"/>
              </w:rPr>
              <w:t xml:space="preserve"> </w:t>
            </w:r>
            <w:r w:rsidRPr="00C86123">
              <w:rPr>
                <w:sz w:val="14"/>
              </w:rPr>
              <w:t>Indicators</w:t>
            </w:r>
            <w:r w:rsidRPr="00C86123">
              <w:rPr>
                <w:sz w:val="14"/>
              </w:rPr>
              <w:tab/>
            </w:r>
            <w:r w:rsidRPr="00C86123">
              <w:rPr>
                <w:sz w:val="14"/>
              </w:rPr>
              <w:t>Objectives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738610EB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07848B49" w14:textId="77777777">
            <w:pPr>
              <w:pStyle w:val="TableParagraph"/>
              <w:ind w:left="651"/>
              <w:rPr>
                <w:sz w:val="14"/>
              </w:rPr>
            </w:pPr>
            <w:r w:rsidRPr="00C86123">
              <w:rPr>
                <w:sz w:val="14"/>
              </w:rPr>
              <w:t>Text Resources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796A63" w14:paraId="43ABF1FB" w14:textId="77777777">
            <w:pPr>
              <w:pStyle w:val="TableParagraph"/>
              <w:spacing w:before="110" w:line="290" w:lineRule="auto"/>
              <w:ind w:left="826" w:hanging="398"/>
              <w:rPr>
                <w:sz w:val="14"/>
              </w:rPr>
            </w:pPr>
            <w:r w:rsidRPr="00C86123">
              <w:rPr>
                <w:w w:val="95"/>
                <w:sz w:val="14"/>
              </w:rPr>
              <w:t xml:space="preserve">Resources (Suggested </w:t>
            </w:r>
            <w:r w:rsidRPr="00C86123">
              <w:rPr>
                <w:sz w:val="14"/>
              </w:rPr>
              <w:t>Activities)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796A63" w14:paraId="176C1CA5" w14:textId="77777777">
            <w:pPr>
              <w:pStyle w:val="TableParagraph"/>
              <w:spacing w:before="110" w:line="290" w:lineRule="auto"/>
              <w:ind w:left="744" w:hanging="170"/>
              <w:rPr>
                <w:sz w:val="14"/>
              </w:rPr>
            </w:pPr>
            <w:r w:rsidRPr="00C86123">
              <w:rPr>
                <w:w w:val="95"/>
                <w:sz w:val="14"/>
              </w:rPr>
              <w:t xml:space="preserve">Cross-Curriculum </w:t>
            </w:r>
            <w:r w:rsidRPr="00C86123">
              <w:rPr>
                <w:sz w:val="14"/>
              </w:rPr>
              <w:t>Connections</w:t>
            </w:r>
          </w:p>
        </w:tc>
        <w:tc>
          <w:tcPr>
            <w:tcW w:w="2307" w:type="dxa"/>
            <w:tcBorders>
              <w:left w:val="nil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637805D2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2FF96479" w14:textId="77777777">
            <w:pPr>
              <w:pStyle w:val="TableParagraph"/>
              <w:ind w:left="550"/>
              <w:rPr>
                <w:sz w:val="14"/>
              </w:rPr>
            </w:pPr>
            <w:r w:rsidRPr="00C86123">
              <w:rPr>
                <w:sz w:val="14"/>
              </w:rPr>
              <w:t>Assessment Items</w:t>
            </w:r>
          </w:p>
        </w:tc>
      </w:tr>
      <w:tr w:rsidRPr="00C86123" w:rsidR="00C86123" w:rsidTr="2B7220A3" w14:paraId="32DB0F70" w14:textId="77777777">
        <w:trPr>
          <w:trHeight w:val="628"/>
        </w:trPr>
        <w:tc>
          <w:tcPr>
            <w:tcW w:w="2973" w:type="dxa"/>
            <w:gridSpan w:val="3"/>
            <w:tcBorders>
              <w:top w:val="nil"/>
              <w:left w:val="thickThinMediumGap" w:color="E4E4E4" w:sz="17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1319DD2A" w14:textId="77777777">
            <w:pPr>
              <w:pStyle w:val="TableParagraph"/>
              <w:spacing w:before="17" w:line="307" w:lineRule="auto"/>
              <w:ind w:left="0" w:right="32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463F29E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3B7B4B8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3A0FF5F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5630AD6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61829076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75623B39" w14:textId="77777777">
        <w:trPr>
          <w:trHeight w:val="2023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0FABD395" w14:noSpellErr="1" w14:textId="28EDD979">
            <w:pPr>
              <w:pStyle w:val="TableParagraph"/>
              <w:spacing w:before="1"/>
              <w:ind w:left="232"/>
              <w:rPr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6C7EF" w:sz="6" w:space="0"/>
              <w:left w:val="nil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345D06" w14:noSpellErr="1" w14:paraId="349F34D9" w14:textId="57A3F82F">
            <w:pPr>
              <w:pStyle w:val="TableParagraph"/>
              <w:spacing w:before="1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39E56F75" w14:textId="23DAFC0B">
            <w:pPr>
              <w:pStyle w:val="TableParagraph"/>
              <w:spacing w:before="1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2DF6635F" w14:textId="1A855F66">
            <w:pPr>
              <w:pStyle w:val="TableParagraph"/>
              <w:spacing w:before="1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2EF65D33" w14:textId="18562C10">
            <w:pPr>
              <w:pStyle w:val="TableParagraph"/>
              <w:spacing w:before="1"/>
              <w:ind w:left="129"/>
              <w:rPr>
                <w:sz w:val="14"/>
                <w:szCs w:val="14"/>
              </w:rPr>
            </w:pPr>
            <w:hyperlink r:id="R3dad0dce38444ea3">
              <w:r w:rsidRPr="2B7220A3" w:rsidR="37412DB5">
                <w:rPr>
                  <w:rStyle w:val="Hyperlink"/>
                  <w:sz w:val="14"/>
                  <w:szCs w:val="14"/>
                </w:rPr>
                <w:t>RM.HE.3.2</w:t>
              </w:r>
            </w:hyperlink>
          </w:p>
          <w:p w:rsidRPr="00C86123" w:rsidR="00DA0665" w:rsidP="2B7220A3" w:rsidRDefault="00345D06" w14:paraId="0D93852B" w14:textId="139F6784">
            <w:pPr>
              <w:pStyle w:val="TableParagraph"/>
              <w:spacing w:before="1"/>
              <w:ind w:left="129"/>
              <w:rPr>
                <w:sz w:val="14"/>
                <w:szCs w:val="14"/>
              </w:rPr>
            </w:pPr>
            <w:hyperlink r:id="R1e41c9e12cf04bc4">
              <w:r w:rsidRPr="2B7220A3" w:rsidR="37412DB5">
                <w:rPr>
                  <w:rStyle w:val="Hyperlink"/>
                  <w:sz w:val="14"/>
                  <w:szCs w:val="14"/>
                </w:rPr>
                <w:t>RM.HE.3.3</w:t>
              </w:r>
            </w:hyperlink>
          </w:p>
          <w:p w:rsidRPr="00C86123" w:rsidR="00DA0665" w:rsidP="2B7220A3" w:rsidRDefault="00345D06" w14:paraId="7188E613" w14:textId="5FFC52DF">
            <w:pPr>
              <w:pStyle w:val="TableParagraph"/>
              <w:spacing w:before="1"/>
              <w:ind w:left="129"/>
              <w:rPr>
                <w:sz w:val="14"/>
                <w:szCs w:val="14"/>
              </w:rPr>
            </w:pPr>
            <w:hyperlink r:id="Rb5f8af0f1f004690">
              <w:r w:rsidRPr="2B7220A3" w:rsidR="6CC3DF4A">
                <w:rPr>
                  <w:rStyle w:val="Hyperlink"/>
                  <w:sz w:val="14"/>
                  <w:szCs w:val="14"/>
                </w:rPr>
                <w:t>SHE.HE.2.1</w:t>
              </w:r>
            </w:hyperlink>
          </w:p>
        </w:tc>
        <w:tc>
          <w:tcPr>
            <w:tcW w:w="1225" w:type="dxa"/>
            <w:tcBorders>
              <w:top w:val="single" w:color="A6C7EF" w:sz="6" w:space="0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00244B42" w14:textId="77777777" w14:noSpellErr="1">
            <w:pPr>
              <w:pStyle w:val="TableParagraph"/>
              <w:spacing w:before="1" w:line="307" w:lineRule="auto"/>
              <w:ind w:left="133" w:right="213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02F2C34E" w14:textId="77777777">
            <w:pPr>
              <w:pStyle w:val="TableParagraph"/>
              <w:spacing w:before="3"/>
              <w:rPr>
                <w:b/>
                <w:sz w:val="15"/>
              </w:rPr>
            </w:pPr>
          </w:p>
          <w:p w:rsidRPr="00C86123" w:rsidR="00FE141A" w:rsidP="00FE141A" w:rsidRDefault="00FE141A" w14:paraId="4495425E" w14:textId="2A3C4167">
            <w:pPr>
              <w:pStyle w:val="TableParagraph"/>
              <w:ind w:left="174"/>
              <w:rPr>
                <w:b/>
                <w:bCs/>
                <w:sz w:val="14"/>
                <w:szCs w:val="14"/>
              </w:rPr>
            </w:pPr>
            <w:r w:rsidRPr="00C86123">
              <w:rPr>
                <w:b/>
                <w:bCs/>
                <w:sz w:val="14"/>
                <w:szCs w:val="14"/>
                <w:u w:val="single"/>
              </w:rPr>
              <w:t>Violence Prevention</w:t>
            </w:r>
          </w:p>
          <w:p w:rsidRPr="00C86123" w:rsidR="00FE141A" w:rsidRDefault="00FE141A" w14:paraId="36BAA842" w14:textId="77777777">
            <w:pPr>
              <w:pStyle w:val="TableParagraph"/>
              <w:spacing w:line="410" w:lineRule="auto"/>
              <w:ind w:left="175" w:right="182"/>
              <w:rPr>
                <w:b/>
                <w:sz w:val="14"/>
              </w:rPr>
            </w:pPr>
          </w:p>
          <w:p w:rsidRPr="00C86123" w:rsidR="00DA0665" w:rsidRDefault="006D68A6" w14:paraId="7034EFF4" w14:textId="3D887343">
            <w:pPr>
              <w:pStyle w:val="TableParagraph"/>
              <w:spacing w:line="410" w:lineRule="auto"/>
              <w:ind w:left="175" w:right="182"/>
              <w:rPr>
                <w:b/>
                <w:sz w:val="14"/>
              </w:rPr>
            </w:pPr>
            <w:r w:rsidRPr="00C86123">
              <w:rPr>
                <w:b/>
                <w:sz w:val="14"/>
              </w:rPr>
              <w:t>Bullying and Cyberbullying</w:t>
            </w:r>
          </w:p>
          <w:p w:rsidRPr="00C86123" w:rsidR="006D68A6" w:rsidRDefault="006D68A6" w14:paraId="4E145A16" w14:textId="77777777">
            <w:pPr>
              <w:pStyle w:val="TableParagraph"/>
              <w:spacing w:line="410" w:lineRule="auto"/>
              <w:ind w:left="175" w:right="182"/>
              <w:rPr>
                <w:sz w:val="14"/>
              </w:rPr>
            </w:pPr>
            <w:r w:rsidRPr="00C86123">
              <w:rPr>
                <w:sz w:val="14"/>
              </w:rPr>
              <w:t>Define violent behavior.</w:t>
            </w:r>
          </w:p>
          <w:p w:rsidRPr="00C86123" w:rsidR="006D68A6" w:rsidRDefault="006D68A6" w14:paraId="4226FEF7" w14:textId="77777777">
            <w:pPr>
              <w:pStyle w:val="TableParagraph"/>
              <w:spacing w:line="410" w:lineRule="auto"/>
              <w:ind w:left="175" w:right="182"/>
              <w:rPr>
                <w:sz w:val="14"/>
              </w:rPr>
            </w:pPr>
            <w:r w:rsidRPr="00C86123">
              <w:rPr>
                <w:sz w:val="14"/>
              </w:rPr>
              <w:t>Analyze factors that contribute to violent behavior.</w:t>
            </w:r>
          </w:p>
          <w:p w:rsidRPr="00C86123" w:rsidR="006D68A6" w:rsidRDefault="006D68A6" w14:paraId="72C5F0BA" w14:textId="77777777">
            <w:pPr>
              <w:pStyle w:val="TableParagraph"/>
              <w:spacing w:line="410" w:lineRule="auto"/>
              <w:ind w:left="175" w:right="182"/>
              <w:rPr>
                <w:sz w:val="14"/>
              </w:rPr>
            </w:pPr>
            <w:r w:rsidRPr="00C86123">
              <w:rPr>
                <w:sz w:val="14"/>
              </w:rPr>
              <w:t>Describe ways to respond to bullying.</w:t>
            </w:r>
          </w:p>
          <w:p w:rsidRPr="00C86123" w:rsidR="006D68A6" w:rsidRDefault="006D68A6" w14:paraId="37339C2C" w14:textId="16945580">
            <w:pPr>
              <w:pStyle w:val="TableParagraph"/>
              <w:spacing w:line="410" w:lineRule="auto"/>
              <w:ind w:left="175" w:right="182"/>
              <w:rPr>
                <w:sz w:val="14"/>
              </w:rPr>
            </w:pPr>
            <w:r w:rsidRPr="00C86123">
              <w:rPr>
                <w:sz w:val="14"/>
              </w:rPr>
              <w:t>Assess strategies to prevent bullying and cyberbullying.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680A4E5D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1C91542A" w14:textId="0F771496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</w:t>
            </w:r>
            <w:r w:rsidRPr="00C86123" w:rsidR="006D68A6">
              <w:rPr>
                <w:w w:val="105"/>
                <w:sz w:val="14"/>
              </w:rPr>
              <w:t>023</w:t>
            </w:r>
          </w:p>
          <w:p w:rsidRPr="00C86123" w:rsidR="00DA0665" w:rsidRDefault="00796A63" w14:paraId="6F96485D" w14:textId="77777777">
            <w:pPr>
              <w:pStyle w:val="TableParagraph"/>
              <w:spacing w:before="114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6D68A6">
              <w:rPr>
                <w:w w:val="105"/>
                <w:sz w:val="14"/>
              </w:rPr>
              <w:t>15</w:t>
            </w:r>
          </w:p>
          <w:p w:rsidRPr="00C86123" w:rsidR="006D68A6" w:rsidRDefault="006D68A6" w14:paraId="7491F482" w14:textId="6BDC8E53">
            <w:pPr>
              <w:pStyle w:val="TableParagraph"/>
              <w:spacing w:before="114"/>
              <w:ind w:left="176"/>
              <w:rPr>
                <w:sz w:val="14"/>
              </w:rPr>
            </w:pPr>
            <w:r w:rsidRPr="00C86123">
              <w:rPr>
                <w:sz w:val="14"/>
              </w:rPr>
              <w:t>Lesson 15.1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19219836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6D68A6" w14:paraId="7F2B3A33" w14:textId="1E69F438">
            <w:pPr>
              <w:pStyle w:val="TableParagraph"/>
              <w:spacing w:line="410" w:lineRule="auto"/>
              <w:ind w:left="176" w:right="351"/>
              <w:rPr>
                <w:sz w:val="14"/>
              </w:rPr>
            </w:pPr>
            <w:r w:rsidRPr="00C86123">
              <w:rPr>
                <w:sz w:val="14"/>
              </w:rPr>
              <w:t>Role Play – Being an Upstander and Ally (pg. 523)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296FEF7D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7194DBDC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6D68A6" w14:paraId="31CB9308" w14:textId="45AD748B">
            <w:pPr>
              <w:pStyle w:val="TableParagraph"/>
              <w:ind w:left="178"/>
              <w:rPr>
                <w:sz w:val="14"/>
              </w:rPr>
            </w:pPr>
            <w:r w:rsidRPr="00C86123">
              <w:rPr>
                <w:sz w:val="14"/>
              </w:rPr>
              <w:t>Role Play Activit</w:t>
            </w:r>
            <w:r w:rsidRPr="00C86123" w:rsidR="002246DF">
              <w:rPr>
                <w:sz w:val="14"/>
              </w:rPr>
              <w:t>y</w:t>
            </w:r>
          </w:p>
        </w:tc>
      </w:tr>
      <w:tr w:rsidRPr="00C86123" w:rsidR="00C86123" w:rsidTr="2B7220A3" w14:paraId="751A80B5" w14:textId="77777777">
        <w:trPr>
          <w:trHeight w:val="332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769D0D3C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54CD245A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1231BE6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6FEB5B0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1C99979B" w14:textId="19CD176F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0D7AA69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62899A15" w14:textId="54C35329">
            <w:pPr>
              <w:pStyle w:val="TableParagraph"/>
              <w:ind w:left="176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7196D064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484BF255" w14:textId="0796EE74">
            <w:pPr>
              <w:pStyle w:val="TableParagraph"/>
              <w:ind w:left="176"/>
              <w:rPr>
                <w:sz w:val="14"/>
              </w:rPr>
            </w:pP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34FF1C9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6D072C0D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2497F2FF" w14:textId="60CD2205">
            <w:pPr>
              <w:pStyle w:val="TableParagraph"/>
              <w:ind w:left="178"/>
              <w:rPr>
                <w:sz w:val="14"/>
              </w:rPr>
            </w:pPr>
          </w:p>
        </w:tc>
      </w:tr>
      <w:tr w:rsidRPr="00C86123" w:rsidR="00C86123" w:rsidTr="2B7220A3" w14:paraId="23421DE7" w14:textId="77777777">
        <w:trPr>
          <w:trHeight w:val="2466"/>
        </w:trPr>
        <w:tc>
          <w:tcPr>
            <w:tcW w:w="602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36A6F404" w14:noSpellErr="1" w14:textId="1F3DA85E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="2B7220A3" w:rsidP="2B7220A3" w:rsidRDefault="2B7220A3" w14:paraId="5D38BE57" w14:textId="6DFB4854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="2B7220A3" w:rsidP="2B7220A3" w:rsidRDefault="2B7220A3" w14:paraId="0CD7A2C7" w14:textId="5C4377C4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="2B7220A3" w:rsidP="2B7220A3" w:rsidRDefault="2B7220A3" w14:paraId="09C40F5D" w14:textId="31C4050A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="2B7220A3" w:rsidP="2B7220A3" w:rsidRDefault="2B7220A3" w14:paraId="795C70CD" w14:textId="7EA662C9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="2B7220A3" w:rsidP="2B7220A3" w:rsidRDefault="2B7220A3" w14:paraId="70F805A4" w14:textId="0333B374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="2B7220A3" w:rsidP="2B7220A3" w:rsidRDefault="2B7220A3" w14:paraId="42F863E2" w14:textId="7B7265C7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440347F8" w14:textId="39F21768">
            <w:pPr>
              <w:pStyle w:val="TableParagraph"/>
              <w:ind w:left="129"/>
              <w:rPr>
                <w:sz w:val="14"/>
                <w:szCs w:val="14"/>
              </w:rPr>
            </w:pPr>
            <w:hyperlink r:id="Rbd8a0eab750d47f0">
              <w:r w:rsidRPr="2B7220A3" w:rsidR="021B6CD8">
                <w:rPr>
                  <w:rStyle w:val="Hyperlink"/>
                  <w:sz w:val="14"/>
                  <w:szCs w:val="14"/>
                </w:rPr>
                <w:t>SHE.HE.2.2</w:t>
              </w:r>
            </w:hyperlink>
          </w:p>
          <w:p w:rsidRPr="00C86123" w:rsidR="00DA0665" w:rsidP="2B7220A3" w:rsidRDefault="00345D06" w14:paraId="06B11ED9" w14:textId="6367A480">
            <w:pPr>
              <w:pStyle w:val="TableParagraph"/>
              <w:ind w:left="129"/>
              <w:rPr>
                <w:sz w:val="14"/>
                <w:szCs w:val="14"/>
              </w:rPr>
            </w:pPr>
            <w:hyperlink r:id="R9033f04e2a404f05">
              <w:r w:rsidRPr="2B7220A3" w:rsidR="021B6CD8">
                <w:rPr>
                  <w:rStyle w:val="Hyperlink"/>
                  <w:sz w:val="14"/>
                  <w:szCs w:val="14"/>
                </w:rPr>
                <w:t>RM.HE.3.2</w:t>
              </w:r>
            </w:hyperlink>
          </w:p>
        </w:tc>
        <w:tc>
          <w:tcPr>
            <w:tcW w:w="1225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33A85E36" w:rsidRDefault="33A85E36" w14:paraId="6751D6FF" w14:textId="18949C96" w14:noSpellErr="1">
            <w:pPr>
              <w:pStyle w:val="TableParagraph"/>
              <w:spacing w:line="307" w:lineRule="auto"/>
              <w:ind w:left="146" w:right="213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006D68A6" w:rsidRDefault="006D68A6" w14:paraId="25A36A35" w14:textId="77777777">
            <w:pPr>
              <w:pStyle w:val="TableParagraph"/>
              <w:spacing w:before="69" w:line="410" w:lineRule="auto"/>
              <w:ind w:left="173" w:right="173"/>
              <w:rPr>
                <w:b/>
                <w:w w:val="105"/>
                <w:sz w:val="14"/>
                <w:szCs w:val="14"/>
              </w:rPr>
            </w:pPr>
            <w:r w:rsidRPr="00C86123">
              <w:rPr>
                <w:b/>
                <w:w w:val="105"/>
                <w:sz w:val="14"/>
                <w:szCs w:val="14"/>
              </w:rPr>
              <w:t>Sexual Harassment and Assault</w:t>
            </w:r>
          </w:p>
          <w:p w:rsidRPr="00C86123" w:rsidR="006D68A6" w:rsidP="006D68A6" w:rsidRDefault="006D68A6" w14:paraId="0149806A" w14:textId="77777777">
            <w:pPr>
              <w:pStyle w:val="TableParagraph"/>
              <w:spacing w:before="69" w:line="410" w:lineRule="auto"/>
              <w:ind w:left="173" w:right="173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Explain the meaning of consent.</w:t>
            </w:r>
          </w:p>
          <w:p w:rsidRPr="00C86123" w:rsidR="006D68A6" w:rsidP="006D68A6" w:rsidRDefault="006D68A6" w14:paraId="70727030" w14:textId="303D51F8">
            <w:pPr>
              <w:pStyle w:val="TableParagraph"/>
              <w:spacing w:before="69" w:line="410" w:lineRule="auto"/>
              <w:ind w:left="173" w:right="173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Describe types of sexual harassment.</w:t>
            </w:r>
          </w:p>
          <w:p w:rsidRPr="00C86123" w:rsidR="006D68A6" w:rsidP="006D68A6" w:rsidRDefault="006D68A6" w14:paraId="3B7E5DAD" w14:textId="68DF4611">
            <w:pPr>
              <w:pStyle w:val="TableParagraph"/>
              <w:spacing w:before="69" w:line="410" w:lineRule="auto"/>
              <w:ind w:left="173" w:right="173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Identify ways to prevent and respond to sexual assault.</w:t>
            </w:r>
          </w:p>
          <w:p w:rsidRPr="00C86123" w:rsidR="006D68A6" w:rsidP="006D68A6" w:rsidRDefault="006D68A6" w14:paraId="4AC3B340" w14:textId="60A9E2E6">
            <w:pPr>
              <w:pStyle w:val="TableParagraph"/>
              <w:spacing w:before="69" w:line="410" w:lineRule="auto"/>
              <w:ind w:left="175" w:right="166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2246DF" w:rsidRDefault="002246DF" w14:paraId="38340E57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Goodheart-Willcox 2023</w:t>
            </w:r>
          </w:p>
          <w:p w:rsidRPr="00C86123" w:rsidR="00DA0665" w:rsidRDefault="00796A63" w14:paraId="6D8B9448" w14:textId="756B80AB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6D68A6">
              <w:rPr>
                <w:w w:val="105"/>
                <w:sz w:val="14"/>
              </w:rPr>
              <w:t>15</w:t>
            </w:r>
          </w:p>
          <w:p w:rsidRPr="00C86123" w:rsidR="006D68A6" w:rsidRDefault="006D68A6" w14:paraId="59908DDE" w14:textId="3E2AD569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sz w:val="14"/>
              </w:rPr>
              <w:t>Lesson 15.2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2246DF" w:rsidP="002246DF" w:rsidRDefault="002246DF" w14:paraId="1D1313D4" w14:textId="77777777">
            <w:pPr>
              <w:pStyle w:val="TableParagraph"/>
              <w:ind w:left="173" w:right="187"/>
              <w:rPr>
                <w:sz w:val="14"/>
              </w:rPr>
            </w:pPr>
            <w:r w:rsidRPr="00C86123">
              <w:rPr>
                <w:sz w:val="14"/>
              </w:rPr>
              <w:t xml:space="preserve">Guest Speakers </w:t>
            </w:r>
          </w:p>
          <w:p w:rsidRPr="00C86123" w:rsidR="00DA0665" w:rsidP="002246DF" w:rsidRDefault="002246DF" w14:paraId="48A21919" w14:textId="573EBE30">
            <w:pPr>
              <w:pStyle w:val="TableParagraph"/>
              <w:ind w:left="173" w:right="187"/>
              <w:rPr>
                <w:sz w:val="14"/>
              </w:rPr>
            </w:pPr>
            <w:r w:rsidRPr="00C86123">
              <w:rPr>
                <w:sz w:val="14"/>
              </w:rPr>
              <w:t>Sexual Assault Survivors</w:t>
            </w:r>
          </w:p>
        </w:tc>
        <w:tc>
          <w:tcPr>
            <w:tcW w:w="2313" w:type="dxa"/>
            <w:vMerge/>
            <w:tcMar/>
          </w:tcPr>
          <w:p w:rsidRPr="00C86123" w:rsidR="00DA0665" w:rsidRDefault="00DA0665" w14:paraId="6BD18F9B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P="002246DF" w:rsidRDefault="002246DF" w14:paraId="238601FE" w14:textId="77179A83">
            <w:pPr>
              <w:pStyle w:val="TableParagraph"/>
              <w:ind w:left="173" w:right="187"/>
              <w:rPr>
                <w:sz w:val="14"/>
              </w:rPr>
            </w:pPr>
            <w:r w:rsidRPr="00C86123">
              <w:rPr>
                <w:w w:val="105"/>
                <w:sz w:val="14"/>
              </w:rPr>
              <w:t xml:space="preserve">Hazards of Rape Culture – Collage Project (Trends in </w:t>
            </w:r>
            <w:proofErr w:type="gramStart"/>
            <w:r w:rsidRPr="00C86123">
              <w:rPr>
                <w:w w:val="105"/>
                <w:sz w:val="14"/>
              </w:rPr>
              <w:t>Social Media</w:t>
            </w:r>
            <w:proofErr w:type="gramEnd"/>
            <w:r w:rsidRPr="00C86123">
              <w:rPr>
                <w:w w:val="105"/>
                <w:sz w:val="14"/>
              </w:rPr>
              <w:t>, Music, and More)</w:t>
            </w:r>
          </w:p>
        </w:tc>
      </w:tr>
      <w:tr w:rsidRPr="00C86123" w:rsidR="00C86123" w:rsidTr="2B7220A3" w14:paraId="614333D6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0F3CABC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5B08B5D1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16DEB4AB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7C574D04" w14:textId="2223D19A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09EAA074" w14:textId="4F4E49C7">
            <w:pPr>
              <w:pStyle w:val="TableParagraph"/>
              <w:ind w:left="176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5F9C3DC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47659555" w14:textId="77777777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Parenting Project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5023141B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1F3B1409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5934B3A5" w14:textId="77777777">
            <w:pPr>
              <w:pStyle w:val="TableParagraph"/>
              <w:ind w:left="178"/>
              <w:rPr>
                <w:sz w:val="14"/>
              </w:rPr>
            </w:pPr>
            <w:r w:rsidRPr="00C86123">
              <w:rPr>
                <w:w w:val="105"/>
                <w:sz w:val="14"/>
              </w:rPr>
              <w:t>Parenting Project</w:t>
            </w:r>
          </w:p>
        </w:tc>
      </w:tr>
      <w:tr w:rsidRPr="00C86123" w:rsidR="00C86123" w:rsidTr="2B7220A3" w14:paraId="5BDB701E" w14:textId="77777777">
        <w:trPr>
          <w:trHeight w:val="2054"/>
        </w:trPr>
        <w:tc>
          <w:tcPr>
            <w:tcW w:w="602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724357B1" w14:noSpellErr="1" w14:textId="0E748568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345D06" w14:noSpellErr="1" w14:paraId="14007520" w14:textId="03C482EF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115DBE90" w14:textId="1C247E12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065E4873" w14:textId="4947A7A4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1989555F" w14:textId="360148F5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5C7AF6CE" w14:textId="3130E51F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72682E3B" w14:textId="4A42E366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56522FC4" w14:textId="701E69DA">
            <w:pPr>
              <w:pStyle w:val="TableParagraph"/>
              <w:ind w:left="129"/>
              <w:rPr>
                <w:sz w:val="14"/>
                <w:szCs w:val="14"/>
              </w:rPr>
            </w:pPr>
          </w:p>
          <w:p w:rsidRPr="00C86123" w:rsidR="00DA0665" w:rsidP="2B7220A3" w:rsidRDefault="00345D06" w14:paraId="6F1DACB5" w14:textId="0021AF6F">
            <w:pPr>
              <w:pStyle w:val="TableParagraph"/>
              <w:ind w:left="129"/>
              <w:rPr>
                <w:sz w:val="14"/>
                <w:szCs w:val="14"/>
              </w:rPr>
            </w:pPr>
            <w:hyperlink r:id="Ra3036cf082734b14">
              <w:r w:rsidRPr="2B7220A3" w:rsidR="5E3377B1">
                <w:rPr>
                  <w:rStyle w:val="Hyperlink"/>
                  <w:sz w:val="14"/>
                  <w:szCs w:val="14"/>
                </w:rPr>
                <w:t>SHE.HE.2.3</w:t>
              </w:r>
            </w:hyperlink>
          </w:p>
          <w:p w:rsidRPr="00C86123" w:rsidR="00DA0665" w:rsidP="2B7220A3" w:rsidRDefault="00345D06" w14:paraId="65ECCDFD" w14:textId="16E9CD70">
            <w:pPr>
              <w:pStyle w:val="TableParagraph"/>
              <w:ind w:left="129"/>
              <w:rPr>
                <w:sz w:val="14"/>
                <w:szCs w:val="14"/>
              </w:rPr>
            </w:pPr>
            <w:hyperlink r:id="R995dffdc66914a73">
              <w:r w:rsidRPr="2B7220A3" w:rsidR="5EB7A9D3">
                <w:rPr>
                  <w:rStyle w:val="Hyperlink"/>
                  <w:sz w:val="14"/>
                  <w:szCs w:val="14"/>
                </w:rPr>
                <w:t>RM.HE.3.3</w:t>
              </w:r>
            </w:hyperlink>
          </w:p>
        </w:tc>
        <w:tc>
          <w:tcPr>
            <w:tcW w:w="1225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29769A6A" w14:textId="77777777" w14:noSpellErr="1">
            <w:pPr>
              <w:pStyle w:val="TableParagraph"/>
              <w:spacing w:line="307" w:lineRule="auto"/>
              <w:ind w:left="123" w:right="257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2246DF" w14:paraId="38AC0515" w14:textId="77777777">
            <w:pPr>
              <w:pStyle w:val="TableParagraph"/>
              <w:spacing w:before="69" w:line="410" w:lineRule="auto"/>
              <w:ind w:left="175" w:right="106"/>
              <w:rPr>
                <w:b/>
                <w:w w:val="110"/>
                <w:sz w:val="14"/>
              </w:rPr>
            </w:pPr>
            <w:r w:rsidRPr="00C86123">
              <w:rPr>
                <w:b/>
                <w:w w:val="110"/>
                <w:sz w:val="14"/>
              </w:rPr>
              <w:t>Abuse and Neglect</w:t>
            </w:r>
          </w:p>
          <w:p w:rsidRPr="00C86123" w:rsidR="002246DF" w:rsidRDefault="002246DF" w14:paraId="372CF1D0" w14:textId="77777777">
            <w:pPr>
              <w:pStyle w:val="TableParagraph"/>
              <w:spacing w:before="69" w:line="410" w:lineRule="auto"/>
              <w:ind w:left="175" w:right="106"/>
              <w:rPr>
                <w:sz w:val="14"/>
              </w:rPr>
            </w:pPr>
            <w:r w:rsidRPr="00C86123">
              <w:rPr>
                <w:sz w:val="14"/>
              </w:rPr>
              <w:t>Analyze patterns of power and control in abuse.</w:t>
            </w:r>
          </w:p>
          <w:p w:rsidRPr="00C86123" w:rsidR="002246DF" w:rsidRDefault="002246DF" w14:paraId="24F8A99D" w14:textId="77777777">
            <w:pPr>
              <w:pStyle w:val="TableParagraph"/>
              <w:spacing w:before="69" w:line="410" w:lineRule="auto"/>
              <w:ind w:left="175" w:right="106"/>
              <w:rPr>
                <w:sz w:val="14"/>
              </w:rPr>
            </w:pPr>
            <w:r w:rsidRPr="00C86123">
              <w:rPr>
                <w:sz w:val="14"/>
              </w:rPr>
              <w:t>Identify forms of abuse.</w:t>
            </w:r>
          </w:p>
          <w:p w:rsidRPr="00C86123" w:rsidR="002246DF" w:rsidRDefault="002246DF" w14:paraId="09A90E4D" w14:textId="77777777">
            <w:pPr>
              <w:pStyle w:val="TableParagraph"/>
              <w:spacing w:before="69" w:line="410" w:lineRule="auto"/>
              <w:ind w:left="175" w:right="106"/>
              <w:rPr>
                <w:sz w:val="14"/>
              </w:rPr>
            </w:pPr>
            <w:r w:rsidRPr="00C86123">
              <w:rPr>
                <w:sz w:val="14"/>
              </w:rPr>
              <w:t>Describe domestic violence.</w:t>
            </w:r>
          </w:p>
          <w:p w:rsidRPr="00C86123" w:rsidR="002246DF" w:rsidRDefault="002246DF" w14:paraId="27EECA05" w14:textId="77777777">
            <w:pPr>
              <w:pStyle w:val="TableParagraph"/>
              <w:spacing w:before="69" w:line="410" w:lineRule="auto"/>
              <w:ind w:left="175" w:right="106"/>
              <w:rPr>
                <w:sz w:val="14"/>
              </w:rPr>
            </w:pPr>
            <w:r w:rsidRPr="00C86123">
              <w:rPr>
                <w:sz w:val="14"/>
              </w:rPr>
              <w:t>Assess the consequences of child abuse and neglect.</w:t>
            </w:r>
          </w:p>
          <w:p w:rsidRPr="00C86123" w:rsidR="002246DF" w:rsidRDefault="002246DF" w14:paraId="128DF46D" w14:textId="77777777">
            <w:pPr>
              <w:pStyle w:val="TableParagraph"/>
              <w:spacing w:before="69" w:line="410" w:lineRule="auto"/>
              <w:ind w:left="175" w:right="106"/>
              <w:rPr>
                <w:sz w:val="14"/>
              </w:rPr>
            </w:pPr>
            <w:r w:rsidRPr="00C86123">
              <w:rPr>
                <w:sz w:val="14"/>
              </w:rPr>
              <w:t>Identify the steps to prevent and respond to abuse.</w:t>
            </w:r>
          </w:p>
          <w:p w:rsidRPr="00C86123" w:rsidR="00261586" w:rsidRDefault="00261586" w14:paraId="2FF4B348" w14:textId="77777777">
            <w:pPr>
              <w:pStyle w:val="TableParagraph"/>
              <w:spacing w:before="69" w:line="410" w:lineRule="auto"/>
              <w:ind w:left="175" w:right="106"/>
              <w:rPr>
                <w:sz w:val="14"/>
              </w:rPr>
            </w:pPr>
          </w:p>
          <w:p w:rsidRPr="00C86123" w:rsidR="00261586" w:rsidRDefault="00261586" w14:paraId="47C1E478" w14:textId="6AE6B683">
            <w:pPr>
              <w:pStyle w:val="TableParagraph"/>
              <w:spacing w:before="69" w:line="410" w:lineRule="auto"/>
              <w:ind w:left="175" w:right="106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2246DF" w:rsidP="002246DF" w:rsidRDefault="002246DF" w14:paraId="09714404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2246DF" w:rsidP="002246DF" w:rsidRDefault="002246DF" w14:paraId="74D0EBD0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Goodheart-Willcox 2023</w:t>
            </w:r>
          </w:p>
          <w:p w:rsidRPr="00C86123" w:rsidR="00DA0665" w:rsidP="002246DF" w:rsidRDefault="00796A63" w14:paraId="78BDF976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2246DF">
              <w:rPr>
                <w:w w:val="105"/>
                <w:sz w:val="14"/>
              </w:rPr>
              <w:t>15</w:t>
            </w:r>
          </w:p>
          <w:p w:rsidRPr="00C86123" w:rsidR="002246DF" w:rsidP="002246DF" w:rsidRDefault="002246DF" w14:paraId="546C6097" w14:textId="13F4E60C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sz w:val="14"/>
              </w:rPr>
              <w:t>Lesson 15.3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562C75D1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vMerge/>
            <w:tcMar/>
          </w:tcPr>
          <w:p w:rsidRPr="00C86123" w:rsidR="00DA0665" w:rsidRDefault="00DA0665" w14:paraId="664355AD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1A965116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6E9D31E1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7DF4E37C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44FB30F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1DA6542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041E394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3BD69374" w14:textId="598E9604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722B00AE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0855D5D3" w14:textId="1DE4100E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</w:t>
            </w:r>
            <w:r w:rsidRPr="00C86123" w:rsidR="00D128A4">
              <w:rPr>
                <w:w w:val="105"/>
                <w:sz w:val="14"/>
              </w:rPr>
              <w:t>023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42C6D796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1403740F" w14:textId="77777777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10"/>
                <w:sz w:val="14"/>
              </w:rPr>
              <w:t>Parenting interview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6E1831B3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vMerge w:val="restart"/>
            <w:tcBorders>
              <w:top w:val="single" w:color="A6C7EF" w:sz="6" w:space="0"/>
              <w:left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54E11D2A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DA0665" w:rsidTr="2B7220A3" w14:paraId="4A93B736" w14:textId="77777777">
        <w:trPr>
          <w:trHeight w:val="2053"/>
        </w:trPr>
        <w:tc>
          <w:tcPr>
            <w:tcW w:w="602" w:type="dxa"/>
            <w:tcBorders>
              <w:top w:val="nil"/>
              <w:left w:val="thickThinMediumGap" w:color="E4E4E4" w:sz="17" w:space="0"/>
              <w:right w:val="nil"/>
            </w:tcBorders>
            <w:tcMar/>
          </w:tcPr>
          <w:p w:rsidRPr="00C86123" w:rsidR="00DA0665" w:rsidP="2B7220A3" w:rsidRDefault="00796A63" w14:paraId="5D7CA364" w14:noSpellErr="1" w14:textId="2829A7F0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tcMar/>
          </w:tcPr>
          <w:p w:rsidRPr="00C86123" w:rsidR="00DA0665" w:rsidP="2B7220A3" w:rsidRDefault="00345D06" w14:noSpellErr="1" w14:paraId="615B396E" w14:textId="3073FC91">
            <w:pPr>
              <w:pStyle w:val="TableParagraph"/>
              <w:ind w:left="138"/>
              <w:rPr>
                <w:sz w:val="14"/>
                <w:szCs w:val="14"/>
              </w:rPr>
            </w:pPr>
          </w:p>
          <w:p w:rsidRPr="00C86123" w:rsidR="00DA0665" w:rsidP="2B7220A3" w:rsidRDefault="00345D06" w14:paraId="1C4F3ABC" w14:textId="563FF03B">
            <w:pPr>
              <w:pStyle w:val="TableParagraph"/>
              <w:ind w:left="138"/>
              <w:rPr>
                <w:sz w:val="14"/>
                <w:szCs w:val="14"/>
              </w:rPr>
            </w:pPr>
          </w:p>
          <w:p w:rsidRPr="00C86123" w:rsidR="00DA0665" w:rsidP="2B7220A3" w:rsidRDefault="00345D06" w14:paraId="3F5DBFA7" w14:textId="59EDAE5E">
            <w:pPr>
              <w:pStyle w:val="TableParagraph"/>
              <w:ind w:left="138"/>
              <w:rPr>
                <w:sz w:val="14"/>
                <w:szCs w:val="14"/>
              </w:rPr>
            </w:pPr>
          </w:p>
          <w:p w:rsidRPr="00C86123" w:rsidR="00DA0665" w:rsidP="2B7220A3" w:rsidRDefault="00345D06" w14:paraId="3AB32D7E" w14:textId="06B879C1">
            <w:pPr>
              <w:pStyle w:val="TableParagraph"/>
              <w:ind w:left="138"/>
              <w:rPr>
                <w:sz w:val="14"/>
                <w:szCs w:val="14"/>
              </w:rPr>
            </w:pPr>
          </w:p>
          <w:p w:rsidRPr="00C86123" w:rsidR="00DA0665" w:rsidP="2B7220A3" w:rsidRDefault="00345D06" w14:paraId="3BC7CC0F" w14:textId="603740C9">
            <w:pPr>
              <w:pStyle w:val="TableParagraph"/>
              <w:ind w:left="138"/>
              <w:rPr>
                <w:sz w:val="14"/>
                <w:szCs w:val="14"/>
              </w:rPr>
            </w:pPr>
          </w:p>
          <w:p w:rsidRPr="00C86123" w:rsidR="00DA0665" w:rsidP="2B7220A3" w:rsidRDefault="00345D06" w14:paraId="73CB3E12" w14:textId="23664E82">
            <w:pPr>
              <w:pStyle w:val="TableParagraph"/>
              <w:ind w:left="138"/>
              <w:rPr>
                <w:sz w:val="14"/>
                <w:szCs w:val="14"/>
              </w:rPr>
            </w:pPr>
          </w:p>
          <w:p w:rsidRPr="00C86123" w:rsidR="00DA0665" w:rsidP="2B7220A3" w:rsidRDefault="00345D06" w14:paraId="10C583BE" w14:textId="5839D2FB">
            <w:pPr>
              <w:pStyle w:val="TableParagraph"/>
              <w:ind w:left="138"/>
              <w:rPr>
                <w:sz w:val="14"/>
                <w:szCs w:val="14"/>
              </w:rPr>
            </w:pPr>
          </w:p>
          <w:p w:rsidRPr="00C86123" w:rsidR="00DA0665" w:rsidP="2B7220A3" w:rsidRDefault="00345D06" w14:paraId="5FA8BC4A" w14:textId="48311D6C">
            <w:pPr>
              <w:pStyle w:val="TableParagraph"/>
              <w:ind w:left="138"/>
              <w:rPr>
                <w:sz w:val="14"/>
                <w:szCs w:val="14"/>
              </w:rPr>
            </w:pPr>
            <w:hyperlink r:id="R74799edcad1342cb">
              <w:r w:rsidRPr="2B7220A3" w:rsidR="1C6884CC">
                <w:rPr>
                  <w:rStyle w:val="Hyperlink"/>
                  <w:sz w:val="14"/>
                  <w:szCs w:val="14"/>
                </w:rPr>
                <w:t>SHE.HE.2.3</w:t>
              </w:r>
            </w:hyperlink>
          </w:p>
          <w:p w:rsidRPr="00C86123" w:rsidR="00DA0665" w:rsidP="2B7220A3" w:rsidRDefault="00345D06" w14:paraId="5A981F13" w14:textId="439105F3">
            <w:pPr>
              <w:pStyle w:val="TableParagraph"/>
              <w:ind w:left="138"/>
              <w:rPr>
                <w:sz w:val="14"/>
                <w:szCs w:val="14"/>
              </w:rPr>
            </w:pPr>
            <w:hyperlink r:id="R2671d06be74b441e">
              <w:r w:rsidRPr="2B7220A3" w:rsidR="4C8C4AEB">
                <w:rPr>
                  <w:rStyle w:val="Hyperlink"/>
                  <w:sz w:val="14"/>
                  <w:szCs w:val="14"/>
                </w:rPr>
                <w:t>RM.HE.3.3</w:t>
              </w:r>
            </w:hyperlink>
          </w:p>
        </w:tc>
        <w:tc>
          <w:tcPr>
            <w:tcW w:w="1225" w:type="dxa"/>
            <w:tcBorders>
              <w:top w:val="nil"/>
              <w:left w:val="nil"/>
              <w:right w:val="single" w:color="A6C7EF" w:sz="6" w:space="0"/>
            </w:tcBorders>
            <w:tcMar/>
          </w:tcPr>
          <w:p w:rsidRPr="00C86123" w:rsidR="00DA0665" w:rsidP="2B7220A3" w:rsidRDefault="00796A63" w14:paraId="504FD29D" w14:textId="77777777" w14:noSpellErr="1">
            <w:pPr>
              <w:pStyle w:val="TableParagraph"/>
              <w:spacing w:line="307" w:lineRule="auto"/>
              <w:ind w:left="144" w:right="211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P="33A85E36" w:rsidRDefault="00261586" w14:paraId="3A8E7104" w14:textId="5B9DB2B0">
            <w:pPr>
              <w:pStyle w:val="TableParagraph"/>
              <w:spacing w:before="69" w:line="410" w:lineRule="auto"/>
              <w:ind w:left="175" w:right="374"/>
              <w:rPr>
                <w:b/>
                <w:bCs/>
                <w:w w:val="110"/>
                <w:sz w:val="14"/>
                <w:szCs w:val="14"/>
              </w:rPr>
            </w:pPr>
            <w:r w:rsidRPr="00C86123">
              <w:rPr>
                <w:b/>
                <w:bCs/>
                <w:w w:val="110"/>
                <w:sz w:val="14"/>
                <w:szCs w:val="14"/>
              </w:rPr>
              <w:t>Violence in the Community</w:t>
            </w:r>
            <w:r w:rsidRPr="00C86123" w:rsidR="00E9542B">
              <w:rPr>
                <w:b/>
                <w:bCs/>
                <w:w w:val="110"/>
                <w:sz w:val="14"/>
                <w:szCs w:val="14"/>
              </w:rPr>
              <w:t>/Human Trafficking</w:t>
            </w:r>
          </w:p>
          <w:p w:rsidRPr="00C86123" w:rsidR="00261586" w:rsidP="33A85E36" w:rsidRDefault="00730477" w14:paraId="77BAACCF" w14:textId="77777777">
            <w:pPr>
              <w:pStyle w:val="TableParagraph"/>
              <w:spacing w:before="69" w:line="410" w:lineRule="auto"/>
              <w:ind w:left="175" w:right="374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 xml:space="preserve">Analyze ways to prevent </w:t>
            </w:r>
            <w:r w:rsidRPr="00C86123" w:rsidR="007A06CA">
              <w:rPr>
                <w:sz w:val="14"/>
                <w:szCs w:val="14"/>
              </w:rPr>
              <w:t>school violence.</w:t>
            </w:r>
          </w:p>
          <w:p w:rsidRPr="00C86123" w:rsidR="007A06CA" w:rsidP="33A85E36" w:rsidRDefault="007A06CA" w14:paraId="16CBB604" w14:textId="62DDA28D">
            <w:pPr>
              <w:pStyle w:val="TableParagraph"/>
              <w:spacing w:before="69" w:line="410" w:lineRule="auto"/>
              <w:ind w:left="175" w:right="374"/>
              <w:rPr>
                <w:sz w:val="14"/>
                <w:szCs w:val="14"/>
              </w:rPr>
            </w:pPr>
            <w:r w:rsidRPr="2B7220A3" w:rsidR="14CC93B3">
              <w:rPr>
                <w:sz w:val="14"/>
                <w:szCs w:val="14"/>
              </w:rPr>
              <w:t>Ass</w:t>
            </w:r>
            <w:r w:rsidRPr="2B7220A3" w:rsidR="14CC93B3">
              <w:rPr>
                <w:sz w:val="14"/>
                <w:szCs w:val="14"/>
              </w:rPr>
              <w:t>ess</w:t>
            </w:r>
            <w:r w:rsidRPr="2B7220A3" w:rsidR="007A06CA">
              <w:rPr>
                <w:sz w:val="14"/>
                <w:szCs w:val="14"/>
              </w:rPr>
              <w:t xml:space="preserve"> th</w:t>
            </w:r>
            <w:r w:rsidRPr="2B7220A3" w:rsidR="007A06CA">
              <w:rPr>
                <w:sz w:val="14"/>
                <w:szCs w:val="14"/>
              </w:rPr>
              <w:t>e consequences of gang involvement.</w:t>
            </w:r>
          </w:p>
          <w:p w:rsidRPr="00C86123" w:rsidR="007A06CA" w:rsidP="33A85E36" w:rsidRDefault="007A06CA" w14:paraId="35C89A5D" w14:textId="77777777">
            <w:pPr>
              <w:pStyle w:val="TableParagraph"/>
              <w:spacing w:before="69" w:line="410" w:lineRule="auto"/>
              <w:ind w:left="175" w:right="374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Describe human trafficking and ways to prevent it.</w:t>
            </w:r>
          </w:p>
          <w:p w:rsidRPr="00C86123" w:rsidR="007A06CA" w:rsidP="33A85E36" w:rsidRDefault="00F320C1" w14:paraId="10AA4820" w14:textId="572DFB25">
            <w:pPr>
              <w:pStyle w:val="TableParagraph"/>
              <w:spacing w:before="69" w:line="410" w:lineRule="auto"/>
              <w:ind w:left="175" w:right="374"/>
              <w:rPr>
                <w:sz w:val="14"/>
                <w:szCs w:val="14"/>
              </w:rPr>
            </w:pPr>
            <w:r w:rsidRPr="00C86123">
              <w:rPr>
                <w:sz w:val="14"/>
                <w:szCs w:val="14"/>
              </w:rPr>
              <w:t>Discuss the lasting consequences of homicide</w:t>
            </w:r>
            <w:r w:rsidRPr="00C86123" w:rsidR="00055AA2">
              <w:rPr>
                <w:sz w:val="14"/>
                <w:szCs w:val="14"/>
              </w:rPr>
              <w:t>s and hate crimes.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6A929A44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730477">
              <w:rPr>
                <w:w w:val="105"/>
                <w:sz w:val="14"/>
              </w:rPr>
              <w:t>15</w:t>
            </w:r>
          </w:p>
          <w:p w:rsidRPr="00C86123" w:rsidR="00730477" w:rsidRDefault="00730477" w14:paraId="21C982C2" w14:textId="506697C3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Lesson 15.4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31126E5D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vMerge/>
            <w:tcMar/>
          </w:tcPr>
          <w:p w:rsidRPr="00C86123" w:rsidR="00DA0665" w:rsidRDefault="00DA0665" w14:paraId="2DE403A5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Mar/>
          </w:tcPr>
          <w:p w:rsidRPr="00C86123" w:rsidR="00DA0665" w:rsidRDefault="00DA0665" w14:paraId="62431CDC" w14:textId="77777777">
            <w:pPr>
              <w:rPr>
                <w:sz w:val="2"/>
                <w:szCs w:val="2"/>
              </w:rPr>
            </w:pPr>
          </w:p>
        </w:tc>
      </w:tr>
    </w:tbl>
    <w:p w:rsidRPr="00C86123" w:rsidR="00DA0665" w:rsidRDefault="00DA0665" w14:paraId="49E398E2" w14:textId="77777777">
      <w:pPr>
        <w:rPr>
          <w:sz w:val="2"/>
          <w:szCs w:val="2"/>
        </w:rPr>
        <w:sectPr w:rsidRPr="00C86123" w:rsidR="00DA0665">
          <w:pgSz w:w="15840" w:h="12240" w:orient="landscape"/>
          <w:pgMar w:top="540" w:right="460" w:bottom="440" w:left="580" w:header="269" w:footer="260" w:gutter="0"/>
          <w:cols w:space="720"/>
        </w:sectPr>
      </w:pPr>
    </w:p>
    <w:tbl>
      <w:tblPr>
        <w:tblW w:w="0" w:type="auto"/>
        <w:tblInd w:w="220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139"/>
        <w:gridCol w:w="1232"/>
        <w:gridCol w:w="2313"/>
        <w:gridCol w:w="2313"/>
        <w:gridCol w:w="2313"/>
        <w:gridCol w:w="2313"/>
        <w:gridCol w:w="2307"/>
      </w:tblGrid>
      <w:tr w:rsidRPr="00C86123" w:rsidR="00C86123" w:rsidTr="2B7220A3" w14:paraId="09F5D6AC" w14:textId="77777777">
        <w:trPr>
          <w:trHeight w:val="651"/>
        </w:trPr>
        <w:tc>
          <w:tcPr>
            <w:tcW w:w="1741" w:type="dxa"/>
            <w:gridSpan w:val="2"/>
            <w:tcBorders>
              <w:left w:val="single" w:color="E4E4E4" w:sz="34" w:space="0"/>
              <w:bottom w:val="nil"/>
              <w:right w:val="nil"/>
            </w:tcBorders>
            <w:tcMar/>
          </w:tcPr>
          <w:p w:rsidRPr="00C86123" w:rsidR="00DA0665" w:rsidRDefault="00DA0665" w14:paraId="16287F21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176736F1" w14:textId="77777777">
            <w:pPr>
              <w:pStyle w:val="TableParagraph"/>
              <w:ind w:left="512" w:right="-15"/>
              <w:rPr>
                <w:sz w:val="14"/>
              </w:rPr>
            </w:pPr>
            <w:r w:rsidRPr="00C86123">
              <w:rPr>
                <w:sz w:val="14"/>
              </w:rPr>
              <w:t>NYS</w:t>
            </w:r>
            <w:r w:rsidRPr="00C86123">
              <w:rPr>
                <w:spacing w:val="-32"/>
                <w:sz w:val="14"/>
              </w:rPr>
              <w:t xml:space="preserve"> </w:t>
            </w:r>
            <w:r w:rsidRPr="00C86123">
              <w:rPr>
                <w:sz w:val="14"/>
              </w:rPr>
              <w:t>Performance</w:t>
            </w: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5BE93A62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4E642A93" w14:textId="77777777">
            <w:pPr>
              <w:pStyle w:val="TableParagraph"/>
              <w:ind w:left="49"/>
              <w:rPr>
                <w:sz w:val="14"/>
              </w:rPr>
            </w:pPr>
            <w:r w:rsidRPr="00C86123">
              <w:rPr>
                <w:sz w:val="14"/>
              </w:rPr>
              <w:t>Indicators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384BA73E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106DD217" w14:textId="77777777">
            <w:pPr>
              <w:pStyle w:val="TableParagraph"/>
              <w:ind w:left="779" w:right="757"/>
              <w:jc w:val="center"/>
              <w:rPr>
                <w:sz w:val="14"/>
              </w:rPr>
            </w:pPr>
            <w:r w:rsidRPr="00C86123">
              <w:rPr>
                <w:sz w:val="14"/>
              </w:rPr>
              <w:t>Objectives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34B3F2EB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2F0C882D" w14:textId="77777777">
            <w:pPr>
              <w:pStyle w:val="TableParagraph"/>
              <w:ind w:left="651"/>
              <w:rPr>
                <w:sz w:val="14"/>
              </w:rPr>
            </w:pPr>
            <w:r w:rsidRPr="00C86123">
              <w:rPr>
                <w:sz w:val="14"/>
              </w:rPr>
              <w:t>Text Resources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796A63" w14:paraId="109BBDEC" w14:textId="77777777">
            <w:pPr>
              <w:pStyle w:val="TableParagraph"/>
              <w:spacing w:before="110" w:line="290" w:lineRule="auto"/>
              <w:ind w:left="826" w:hanging="398"/>
              <w:rPr>
                <w:sz w:val="14"/>
              </w:rPr>
            </w:pPr>
            <w:r w:rsidRPr="00C86123">
              <w:rPr>
                <w:w w:val="95"/>
                <w:sz w:val="14"/>
              </w:rPr>
              <w:t xml:space="preserve">Resources (Suggested </w:t>
            </w:r>
            <w:r w:rsidRPr="00C86123">
              <w:rPr>
                <w:sz w:val="14"/>
              </w:rPr>
              <w:t>Activities)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796A63" w14:paraId="422D399D" w14:textId="77777777">
            <w:pPr>
              <w:pStyle w:val="TableParagraph"/>
              <w:spacing w:before="110" w:line="290" w:lineRule="auto"/>
              <w:ind w:left="744" w:hanging="170"/>
              <w:rPr>
                <w:sz w:val="14"/>
              </w:rPr>
            </w:pPr>
            <w:r w:rsidRPr="00C86123">
              <w:rPr>
                <w:w w:val="95"/>
                <w:sz w:val="14"/>
              </w:rPr>
              <w:t xml:space="preserve">Cross-Curriculum </w:t>
            </w:r>
            <w:r w:rsidRPr="00C86123">
              <w:rPr>
                <w:sz w:val="14"/>
              </w:rPr>
              <w:t>Connections</w:t>
            </w:r>
          </w:p>
        </w:tc>
        <w:tc>
          <w:tcPr>
            <w:tcW w:w="2307" w:type="dxa"/>
            <w:tcBorders>
              <w:left w:val="nil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7D34F5C7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042C70C4" w14:textId="77777777">
            <w:pPr>
              <w:pStyle w:val="TableParagraph"/>
              <w:ind w:left="550"/>
              <w:rPr>
                <w:sz w:val="14"/>
              </w:rPr>
            </w:pPr>
            <w:r w:rsidRPr="00C86123">
              <w:rPr>
                <w:sz w:val="14"/>
              </w:rPr>
              <w:t>Assessment Items</w:t>
            </w:r>
          </w:p>
        </w:tc>
      </w:tr>
      <w:tr w:rsidRPr="00C86123" w:rsidR="00C86123" w:rsidTr="2B7220A3" w14:paraId="2A24E32B" w14:textId="77777777">
        <w:trPr>
          <w:trHeight w:val="628"/>
        </w:trPr>
        <w:tc>
          <w:tcPr>
            <w:tcW w:w="2973" w:type="dxa"/>
            <w:gridSpan w:val="3"/>
            <w:tcBorders>
              <w:top w:val="nil"/>
              <w:left w:val="thickThinMediumGap" w:color="E4E4E4" w:sz="17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73E185B2" w14:textId="77777777" w14:noSpellErr="1">
            <w:pPr>
              <w:pStyle w:val="TableParagraph"/>
              <w:spacing w:before="17" w:line="307" w:lineRule="auto"/>
              <w:ind w:left="0" w:right="366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0B4020A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1D7B270A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4F904CB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06971CD3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2A1F701D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344D8B8B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03EFCA41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5F96A72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5B95CD1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5220BBB2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P="00A0456F" w:rsidRDefault="00A0456F" w14:paraId="663E989F" w14:textId="4F9B2881">
            <w:pPr>
              <w:pStyle w:val="TableParagraph"/>
              <w:ind w:left="175"/>
              <w:rPr>
                <w:sz w:val="14"/>
              </w:rPr>
            </w:pPr>
            <w:r w:rsidRPr="00C86123">
              <w:rPr>
                <w:b/>
                <w:bCs/>
                <w:sz w:val="14"/>
                <w:u w:val="single"/>
              </w:rPr>
              <w:t xml:space="preserve">Substance Abuse 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13CB595B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28A6B069" w14:textId="75363D36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20</w:t>
            </w:r>
            <w:r w:rsidRPr="00C86123" w:rsidR="00840D3C">
              <w:rPr>
                <w:w w:val="105"/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D9C8D39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5DF1163E" w14:textId="19FE9B5A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Interview (</w:t>
            </w:r>
            <w:r w:rsidR="00C86123">
              <w:rPr>
                <w:w w:val="105"/>
                <w:sz w:val="14"/>
              </w:rPr>
              <w:t>Student body)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675E05E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2FC17F8B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C86123" w14:paraId="5AE02CC8" w14:textId="2DA28D57">
            <w:pPr>
              <w:pStyle w:val="TableParagraph"/>
              <w:ind w:left="178"/>
              <w:rPr>
                <w:sz w:val="14"/>
              </w:rPr>
            </w:pPr>
            <w:r>
              <w:rPr>
                <w:w w:val="105"/>
                <w:sz w:val="14"/>
              </w:rPr>
              <w:t>Survey</w:t>
            </w:r>
          </w:p>
        </w:tc>
      </w:tr>
      <w:tr w:rsidRPr="00C86123" w:rsidR="00C86123" w:rsidTr="2B7220A3" w14:paraId="315BF67B" w14:textId="77777777">
        <w:trPr>
          <w:trHeight w:val="2672"/>
        </w:trPr>
        <w:tc>
          <w:tcPr>
            <w:tcW w:w="602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62996642" w14:noSpellErr="1" w14:textId="0165477A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345D06" w14:noSpellErr="1" w14:paraId="2DE23D28" w14:textId="206A0E24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6B3E327E" w14:textId="302620F2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1170832D" w14:textId="7DCA85ED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  <w:hyperlink r:id="R9f4d9c7a4ff04990">
              <w:r w:rsidRPr="2B7220A3" w:rsidR="1D5C8F05">
                <w:rPr>
                  <w:rStyle w:val="Hyperlink"/>
                  <w:sz w:val="14"/>
                  <w:szCs w:val="14"/>
                </w:rPr>
                <w:t>HPF.HE.1.1</w:t>
              </w:r>
            </w:hyperlink>
          </w:p>
          <w:p w:rsidRPr="00C86123" w:rsidR="00DA0665" w:rsidP="2B7220A3" w:rsidRDefault="00345D06" w14:paraId="710C3C64" w14:textId="61A1B1CF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  <w:hyperlink r:id="R311d3b688a614a2c">
              <w:r w:rsidRPr="2B7220A3" w:rsidR="1D5C8F05">
                <w:rPr>
                  <w:rStyle w:val="Hyperlink"/>
                  <w:sz w:val="14"/>
                  <w:szCs w:val="14"/>
                </w:rPr>
                <w:t>HPF.HE.1.2</w:t>
              </w:r>
            </w:hyperlink>
          </w:p>
        </w:tc>
        <w:tc>
          <w:tcPr>
            <w:tcW w:w="1232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33A85E36" w:rsidRDefault="33A85E36" w14:paraId="087AAA8D" w14:textId="04E9DE2E" w14:noSpellErr="1">
            <w:pPr>
              <w:pStyle w:val="TableParagraph"/>
              <w:spacing w:line="307" w:lineRule="auto"/>
              <w:ind w:left="140" w:right="162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A0456F" w:rsidP="00A0456F" w:rsidRDefault="00A0456F" w14:paraId="21C7ABE9" w14:textId="00B79C6E">
            <w:pPr>
              <w:pStyle w:val="TableParagraph"/>
              <w:ind w:left="175"/>
              <w:rPr>
                <w:b/>
                <w:bCs/>
                <w:sz w:val="14"/>
              </w:rPr>
            </w:pPr>
            <w:r w:rsidRPr="00C86123">
              <w:rPr>
                <w:b/>
                <w:bCs/>
                <w:sz w:val="14"/>
              </w:rPr>
              <w:t>Vaping and Tobacco</w:t>
            </w:r>
          </w:p>
          <w:p w:rsidRPr="00C86123" w:rsidR="00DA0665" w:rsidRDefault="00FC71EE" w14:paraId="43EFE589" w14:textId="77777777">
            <w:pPr>
              <w:pStyle w:val="TableParagraph"/>
              <w:spacing w:before="69" w:line="410" w:lineRule="auto"/>
              <w:ind w:left="175" w:right="432"/>
              <w:rPr>
                <w:sz w:val="14"/>
              </w:rPr>
            </w:pPr>
            <w:r w:rsidRPr="00C86123">
              <w:rPr>
                <w:sz w:val="14"/>
              </w:rPr>
              <w:t>Analyze the effect of vaping on the body.</w:t>
            </w:r>
          </w:p>
          <w:p w:rsidRPr="00C86123" w:rsidR="00FC71EE" w:rsidRDefault="003D26BE" w14:paraId="4014C444" w14:textId="77777777">
            <w:pPr>
              <w:pStyle w:val="TableParagraph"/>
              <w:spacing w:before="69" w:line="410" w:lineRule="auto"/>
              <w:ind w:left="175" w:right="432"/>
              <w:rPr>
                <w:sz w:val="14"/>
              </w:rPr>
            </w:pPr>
            <w:r w:rsidRPr="00C86123">
              <w:rPr>
                <w:sz w:val="14"/>
              </w:rPr>
              <w:t>Distinguish the myths and facts about vaping.</w:t>
            </w:r>
          </w:p>
          <w:p w:rsidRPr="00C86123" w:rsidR="003D26BE" w:rsidRDefault="003D26BE" w14:paraId="0796B896" w14:textId="77777777">
            <w:pPr>
              <w:pStyle w:val="TableParagraph"/>
              <w:spacing w:before="69" w:line="410" w:lineRule="auto"/>
              <w:ind w:left="175" w:right="432"/>
              <w:rPr>
                <w:sz w:val="14"/>
              </w:rPr>
            </w:pPr>
            <w:r w:rsidRPr="00C86123">
              <w:rPr>
                <w:sz w:val="14"/>
              </w:rPr>
              <w:t>Assess the hazardous effects of nicotine.</w:t>
            </w:r>
          </w:p>
          <w:p w:rsidRPr="00C86123" w:rsidR="00A73DA7" w:rsidP="00A73DA7" w:rsidRDefault="00A73DA7" w14:paraId="4E4CD744" w14:textId="456B8184">
            <w:pPr>
              <w:pStyle w:val="TableParagraph"/>
              <w:spacing w:before="69" w:line="410" w:lineRule="auto"/>
              <w:ind w:left="175" w:right="432"/>
              <w:rPr>
                <w:sz w:val="14"/>
              </w:rPr>
            </w:pPr>
            <w:r w:rsidRPr="00C86123">
              <w:rPr>
                <w:sz w:val="14"/>
              </w:rPr>
              <w:t>Describe the harmful substance in cigarettes and vapes.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66F30A3C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840D3C">
              <w:rPr>
                <w:w w:val="105"/>
                <w:sz w:val="14"/>
              </w:rPr>
              <w:t>11</w:t>
            </w:r>
          </w:p>
          <w:p w:rsidRPr="00C86123" w:rsidR="00840D3C" w:rsidRDefault="00840D3C" w14:paraId="6AFE565B" w14:textId="18C6E357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Lesson 11.1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0A4F7224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vMerge/>
            <w:tcMar/>
          </w:tcPr>
          <w:p w:rsidRPr="00C86123" w:rsidR="00DA0665" w:rsidRDefault="00DA0665" w14:paraId="5AE48A43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50F40DEB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4656F4AE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77A52294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007DCDA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450EA2D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00B485FC" w14:textId="1AB4B4AA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1A81F0B1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70FAC73B" w14:textId="220B33B0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20</w:t>
            </w:r>
            <w:r w:rsidRPr="00C86123" w:rsidR="00A73DA7">
              <w:rPr>
                <w:w w:val="105"/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717AAFBA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449EEAD6" w14:textId="77777777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Your dreams and goals activity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56EE48E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2908EB2C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72DBF2E4" w14:textId="77777777">
            <w:pPr>
              <w:pStyle w:val="TableParagraph"/>
              <w:ind w:left="178"/>
              <w:rPr>
                <w:sz w:val="14"/>
              </w:rPr>
            </w:pPr>
            <w:r w:rsidRPr="00C86123">
              <w:rPr>
                <w:sz w:val="14"/>
              </w:rPr>
              <w:t>Test</w:t>
            </w:r>
          </w:p>
        </w:tc>
      </w:tr>
      <w:tr w:rsidRPr="00C86123" w:rsidR="00C86123" w:rsidTr="2B7220A3" w14:paraId="01EEC5A5" w14:textId="77777777">
        <w:trPr>
          <w:trHeight w:val="1848"/>
        </w:trPr>
        <w:tc>
          <w:tcPr>
            <w:tcW w:w="602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2B994485" w14:noSpellErr="1" w14:textId="56CB3B3F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="2B7220A3" w:rsidP="2B7220A3" w:rsidRDefault="2B7220A3" w14:paraId="13106138" w14:textId="2221B905">
            <w:pPr>
              <w:pStyle w:val="TableParagraph"/>
              <w:ind w:left="93" w:right="17"/>
              <w:jc w:val="center"/>
              <w:rPr>
                <w:sz w:val="14"/>
                <w:szCs w:val="14"/>
              </w:rPr>
            </w:pPr>
          </w:p>
          <w:p w:rsidR="2B7220A3" w:rsidP="2B7220A3" w:rsidRDefault="2B7220A3" w14:paraId="514BC6DC" w14:textId="086C050D">
            <w:pPr>
              <w:pStyle w:val="TableParagraph"/>
              <w:ind w:left="93" w:right="17"/>
              <w:jc w:val="center"/>
              <w:rPr>
                <w:sz w:val="14"/>
                <w:szCs w:val="14"/>
              </w:rPr>
            </w:pPr>
          </w:p>
          <w:p w:rsidR="2B7220A3" w:rsidP="2B7220A3" w:rsidRDefault="2B7220A3" w14:paraId="54150F19" w14:textId="5AF397A2">
            <w:pPr>
              <w:pStyle w:val="TableParagraph"/>
              <w:ind w:left="93" w:right="17"/>
              <w:jc w:val="center"/>
              <w:rPr>
                <w:sz w:val="14"/>
                <w:szCs w:val="14"/>
              </w:rPr>
            </w:pPr>
          </w:p>
          <w:p w:rsidR="2B7220A3" w:rsidP="2B7220A3" w:rsidRDefault="2B7220A3" w14:paraId="6A041B74" w14:textId="30B6E12C">
            <w:pPr>
              <w:pStyle w:val="TableParagraph"/>
              <w:ind w:left="93" w:right="17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0AAEF134" w14:textId="2284A368">
            <w:pPr>
              <w:pStyle w:val="TableParagraph"/>
              <w:ind w:left="93" w:right="17"/>
              <w:jc w:val="center"/>
              <w:rPr>
                <w:sz w:val="14"/>
                <w:szCs w:val="14"/>
              </w:rPr>
            </w:pPr>
            <w:hyperlink r:id="Rc3c76e2ce4db4a3a">
              <w:r w:rsidRPr="2B7220A3" w:rsidR="6A83A2B5">
                <w:rPr>
                  <w:rStyle w:val="Hyperlink"/>
                  <w:sz w:val="14"/>
                  <w:szCs w:val="14"/>
                </w:rPr>
                <w:t>RM.HE.3.1</w:t>
              </w:r>
            </w:hyperlink>
          </w:p>
          <w:p w:rsidRPr="00C86123" w:rsidR="00DA0665" w:rsidP="2B7220A3" w:rsidRDefault="00345D06" w14:paraId="70B7FE99" w14:textId="35812371">
            <w:pPr>
              <w:pStyle w:val="TableParagraph"/>
              <w:ind w:left="93" w:right="17"/>
              <w:jc w:val="center"/>
              <w:rPr>
                <w:sz w:val="14"/>
                <w:szCs w:val="14"/>
              </w:rPr>
            </w:pPr>
            <w:hyperlink r:id="Rfa70c6b339b04d34">
              <w:r w:rsidRPr="2B7220A3" w:rsidR="6A83A2B5">
                <w:rPr>
                  <w:rStyle w:val="Hyperlink"/>
                  <w:sz w:val="14"/>
                  <w:szCs w:val="14"/>
                </w:rPr>
                <w:t>RM.HE.3.2</w:t>
              </w:r>
            </w:hyperlink>
          </w:p>
        </w:tc>
        <w:tc>
          <w:tcPr>
            <w:tcW w:w="1232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174E80B6" w14:textId="77777777" w14:noSpellErr="1">
            <w:pPr>
              <w:pStyle w:val="TableParagraph"/>
              <w:spacing w:line="307" w:lineRule="auto"/>
              <w:ind w:left="153" w:right="193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33A85E36" w:rsidRDefault="00E956DC" w14:paraId="18822C2D" w14:textId="3E359A80">
            <w:pPr>
              <w:pStyle w:val="TableParagraph"/>
              <w:spacing w:before="69" w:line="410" w:lineRule="auto"/>
              <w:ind w:left="175"/>
              <w:rPr>
                <w:w w:val="105"/>
                <w:sz w:val="14"/>
                <w:szCs w:val="14"/>
              </w:rPr>
            </w:pPr>
            <w:r w:rsidRPr="00C86123" w:rsidR="00E956DC">
              <w:rPr>
                <w:w w:val="105"/>
                <w:sz w:val="14"/>
                <w:szCs w:val="14"/>
              </w:rPr>
              <w:t xml:space="preserve">Analyze the influence that </w:t>
            </w:r>
            <w:r w:rsidRPr="00C86123" w:rsidR="4B5D7BBA">
              <w:rPr>
                <w:w w:val="105"/>
                <w:sz w:val="14"/>
                <w:szCs w:val="14"/>
              </w:rPr>
              <w:t xml:space="preserve">affects</w:t>
            </w:r>
            <w:r w:rsidRPr="00C86123" w:rsidR="00E956DC">
              <w:rPr>
                <w:w w:val="105"/>
                <w:sz w:val="14"/>
                <w:szCs w:val="14"/>
              </w:rPr>
              <w:t xml:space="preserve"> whether </w:t>
            </w:r>
            <w:r w:rsidRPr="00C86123" w:rsidR="002D3273">
              <w:rPr>
                <w:w w:val="105"/>
                <w:sz w:val="14"/>
                <w:szCs w:val="14"/>
              </w:rPr>
              <w:t>or not a person uses tobacco or vapes.</w:t>
            </w:r>
          </w:p>
          <w:p w:rsidRPr="00C86123" w:rsidR="002D3273" w:rsidP="002D3273" w:rsidRDefault="002D3273" w14:paraId="6527A052" w14:textId="77777777">
            <w:pPr>
              <w:pStyle w:val="TableParagraph"/>
              <w:spacing w:before="69" w:line="410" w:lineRule="auto"/>
              <w:ind w:left="175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>Assess the difficulty in resisting the use of tobacco or vapes.</w:t>
            </w:r>
          </w:p>
          <w:p w:rsidRPr="00C86123" w:rsidR="002D3273" w:rsidP="002D3273" w:rsidRDefault="009D4581" w14:paraId="77CF8E80" w14:textId="1C709C8D">
            <w:pPr>
              <w:pStyle w:val="TableParagraph"/>
              <w:spacing w:before="69" w:line="410" w:lineRule="auto"/>
              <w:ind w:left="175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>Summarize strategies to fight off nicotine addiction.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467EBE42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A73DA7">
              <w:rPr>
                <w:w w:val="105"/>
                <w:sz w:val="14"/>
              </w:rPr>
              <w:t>11</w:t>
            </w:r>
          </w:p>
          <w:p w:rsidRPr="00C86123" w:rsidR="00022C88" w:rsidRDefault="00022C88" w14:paraId="5719578B" w14:textId="2F8AC5C8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Lesson 11.2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1A311EB9" w14:textId="77777777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sz w:val="14"/>
              </w:rPr>
              <w:t>(pg.651)</w:t>
            </w:r>
          </w:p>
        </w:tc>
        <w:tc>
          <w:tcPr>
            <w:tcW w:w="2313" w:type="dxa"/>
            <w:vMerge/>
            <w:tcMar/>
          </w:tcPr>
          <w:p w:rsidRPr="00C86123" w:rsidR="00DA0665" w:rsidRDefault="00DA0665" w14:paraId="121FD38A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1FE2DD96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4AD698CE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2735753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07F023C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4BDB549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2916C19D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563F35" w14:paraId="4F24E2EB" w14:textId="50AA9BB3">
            <w:pPr>
              <w:pStyle w:val="TableParagraph"/>
              <w:ind w:left="175"/>
              <w:rPr>
                <w:b/>
                <w:bCs/>
                <w:sz w:val="14"/>
              </w:rPr>
            </w:pPr>
            <w:r w:rsidRPr="00C86123">
              <w:rPr>
                <w:b/>
                <w:bCs/>
                <w:w w:val="105"/>
                <w:sz w:val="14"/>
              </w:rPr>
              <w:t>Alcohol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74869460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02DF4219" w14:textId="1630A593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20</w:t>
            </w:r>
            <w:r w:rsidRPr="00C86123" w:rsidR="00563F35">
              <w:rPr>
                <w:w w:val="105"/>
                <w:sz w:val="14"/>
              </w:rPr>
              <w:t>23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00161E9B" w:rsidRDefault="00DA0665" w14:paraId="779FCFAF" w14:textId="77777777">
            <w:pPr>
              <w:pStyle w:val="TableParagraph"/>
              <w:ind w:left="173" w:right="187"/>
              <w:rPr>
                <w:sz w:val="14"/>
              </w:rPr>
            </w:pPr>
          </w:p>
          <w:p w:rsidRPr="00C86123" w:rsidR="00161E9B" w:rsidP="00161E9B" w:rsidRDefault="00161E9B" w14:paraId="187F57B8" w14:textId="5584CE0E">
            <w:pPr>
              <w:pStyle w:val="TableParagraph"/>
              <w:ind w:left="173" w:right="187"/>
              <w:rPr>
                <w:sz w:val="14"/>
              </w:rPr>
            </w:pPr>
            <w:r w:rsidRPr="00C86123">
              <w:rPr>
                <w:sz w:val="14"/>
              </w:rPr>
              <w:t>Guest Speaker: Drunk Driver survivor</w:t>
            </w:r>
            <w:r w:rsidRPr="00C86123" w:rsidR="003D5034">
              <w:rPr>
                <w:sz w:val="14"/>
              </w:rPr>
              <w:t>, Alcohol Poisoning survivor, etc.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54738AF4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46ABBD8F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2A1FEF95" w14:textId="77777777">
        <w:trPr>
          <w:trHeight w:val="2466"/>
        </w:trPr>
        <w:tc>
          <w:tcPr>
            <w:tcW w:w="602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7DCDF7EB" w14:noSpellErr="1" w14:textId="1B56D67E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345D06" w14:paraId="24B51844" w14:textId="402B272C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4691B82B" w14:textId="72B4A91F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4B128213" w14:textId="068D3D4F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0E93E167" w14:textId="14D4F45C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7015064B" w14:textId="504A4DB2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73229403" w14:textId="2FFBEF12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76D1494F" w14:textId="7DCA85ED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  <w:hyperlink r:id="R7d93aad492f842e9">
              <w:r w:rsidRPr="2B7220A3" w:rsidR="61E3D878">
                <w:rPr>
                  <w:rStyle w:val="Hyperlink"/>
                  <w:sz w:val="14"/>
                  <w:szCs w:val="14"/>
                </w:rPr>
                <w:t>HPF.HE.1.1</w:t>
              </w:r>
            </w:hyperlink>
          </w:p>
          <w:p w:rsidRPr="00C86123" w:rsidR="00DA0665" w:rsidP="2B7220A3" w:rsidRDefault="00345D06" w14:paraId="130A8202" w14:textId="61A1B1CF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  <w:hyperlink r:id="R01e59fe3e133438b">
              <w:r w:rsidRPr="2B7220A3" w:rsidR="61E3D878">
                <w:rPr>
                  <w:rStyle w:val="Hyperlink"/>
                  <w:sz w:val="14"/>
                  <w:szCs w:val="14"/>
                </w:rPr>
                <w:t>HPF.HE.1.2</w:t>
              </w:r>
            </w:hyperlink>
          </w:p>
          <w:p w:rsidRPr="00C86123" w:rsidR="00DA0665" w:rsidP="2B7220A3" w:rsidRDefault="00345D06" w14:paraId="77E8A005" w14:textId="7C921278">
            <w:pPr>
              <w:pStyle w:val="TableParagraph"/>
              <w:ind w:left="93" w:right="9"/>
              <w:jc w:val="center"/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1CA9CF96" w14:textId="77777777" w14:noSpellErr="1">
            <w:pPr>
              <w:pStyle w:val="TableParagraph"/>
              <w:spacing w:line="307" w:lineRule="auto"/>
              <w:ind w:left="151" w:right="211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BB6DEE" w:rsidP="00BB6DEE" w:rsidRDefault="00BB6DEE" w14:paraId="6EB2588C" w14:textId="77777777">
            <w:pPr>
              <w:pStyle w:val="TableParagraph"/>
              <w:spacing w:before="69" w:line="410" w:lineRule="auto"/>
              <w:ind w:left="175" w:right="182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Explain the characteristics of alcohol.</w:t>
            </w:r>
          </w:p>
          <w:p w:rsidRPr="00C86123" w:rsidR="00BB6DEE" w:rsidP="00BB6DEE" w:rsidRDefault="00BB6DEE" w14:paraId="348BA43E" w14:textId="77777777">
            <w:pPr>
              <w:pStyle w:val="TableParagraph"/>
              <w:spacing w:before="69" w:line="410" w:lineRule="auto"/>
              <w:ind w:left="175" w:right="182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Describe the concept of blood alcohol concentration (BAC).</w:t>
            </w:r>
          </w:p>
          <w:p w:rsidRPr="00C86123" w:rsidR="00BB6DEE" w:rsidP="00BB6DEE" w:rsidRDefault="0067706B" w14:paraId="7F248F78" w14:textId="77777777">
            <w:pPr>
              <w:pStyle w:val="TableParagraph"/>
              <w:spacing w:before="69" w:line="410" w:lineRule="auto"/>
              <w:ind w:left="175" w:right="182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Assess how alcohol affects the brain.</w:t>
            </w:r>
          </w:p>
          <w:p w:rsidRPr="00C86123" w:rsidR="0067706B" w:rsidP="00BB6DEE" w:rsidRDefault="0067706B" w14:paraId="6D319993" w14:textId="77777777">
            <w:pPr>
              <w:pStyle w:val="TableParagraph"/>
              <w:spacing w:before="69" w:line="410" w:lineRule="auto"/>
              <w:ind w:left="175" w:right="182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Analyze alcohol addiction.</w:t>
            </w:r>
          </w:p>
          <w:p w:rsidRPr="00C86123" w:rsidR="0067706B" w:rsidP="00BB6DEE" w:rsidRDefault="0067706B" w14:paraId="399F8D23" w14:textId="2B5E5EDB">
            <w:pPr>
              <w:pStyle w:val="TableParagraph"/>
              <w:spacing w:before="69" w:line="410" w:lineRule="auto"/>
              <w:ind w:left="175" w:right="182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Describe hangover, alcohol poisoning, and chronic health condition</w:t>
            </w:r>
            <w:r w:rsidRPr="00C86123" w:rsidR="00161E9B">
              <w:rPr>
                <w:w w:val="105"/>
                <w:sz w:val="14"/>
              </w:rPr>
              <w:t>s associated with alcohol use.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029C5E31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BB6DEE">
              <w:rPr>
                <w:w w:val="105"/>
                <w:sz w:val="14"/>
              </w:rPr>
              <w:t>12</w:t>
            </w:r>
          </w:p>
          <w:p w:rsidRPr="00C86123" w:rsidR="00BB6DEE" w:rsidRDefault="00BB6DEE" w14:paraId="54FBE482" w14:textId="4EB3B992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Lesson 12.1</w:t>
            </w:r>
          </w:p>
        </w:tc>
        <w:tc>
          <w:tcPr>
            <w:tcW w:w="2313" w:type="dxa"/>
            <w:vMerge/>
            <w:tcMar/>
          </w:tcPr>
          <w:p w:rsidRPr="00C86123" w:rsidR="00DA0665" w:rsidRDefault="00DA0665" w14:paraId="06BBA33E" w14:textId="7777777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Mar/>
          </w:tcPr>
          <w:p w:rsidRPr="00C86123" w:rsidR="00DA0665" w:rsidRDefault="00DA0665" w14:paraId="464FCBC1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Mar/>
          </w:tcPr>
          <w:p w:rsidRPr="00C86123" w:rsidR="00DA0665" w:rsidRDefault="00DA0665" w14:paraId="5C8C6B09" w14:textId="77777777">
            <w:pPr>
              <w:rPr>
                <w:sz w:val="2"/>
                <w:szCs w:val="2"/>
              </w:rPr>
            </w:pPr>
          </w:p>
        </w:tc>
      </w:tr>
      <w:tr w:rsidRPr="00C86123" w:rsidR="00C86123" w:rsidTr="2B7220A3" w14:paraId="432AC6AA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3382A365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5C71F13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2199465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0DA123B1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0FE6FE10" w14:textId="00EF68D2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4C4CEA3D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0DE85D1E" w14:textId="06AEE41F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20</w:t>
            </w:r>
            <w:r w:rsidRPr="00C86123" w:rsidR="003D5034">
              <w:rPr>
                <w:w w:val="105"/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50895670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C86123" w14:paraId="7244EB2E" w14:textId="77777777">
            <w:pPr>
              <w:pStyle w:val="TableParagraph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Guest Speaker</w:t>
            </w:r>
          </w:p>
          <w:p w:rsidRPr="00C86123" w:rsidR="00C86123" w:rsidRDefault="00C86123" w14:paraId="2E76DED2" w14:textId="7FF8C812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Alcohol Breakdown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38C1F859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0C8FE7CE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C86123" w:rsidP="00C86123" w:rsidRDefault="00C86123" w14:paraId="66E2E8D0" w14:textId="10180ED6">
            <w:pPr>
              <w:pStyle w:val="TableParagraph"/>
              <w:ind w:left="178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Debate Project (Alcohol vs. Drugs)</w:t>
            </w:r>
          </w:p>
        </w:tc>
      </w:tr>
      <w:tr w:rsidRPr="00C86123" w:rsidR="00DA0665" w:rsidTr="2B7220A3" w14:paraId="5EBB9E4B" w14:textId="77777777">
        <w:trPr>
          <w:trHeight w:val="1229"/>
        </w:trPr>
        <w:tc>
          <w:tcPr>
            <w:tcW w:w="602" w:type="dxa"/>
            <w:tcBorders>
              <w:top w:val="nil"/>
              <w:left w:val="thickThinMediumGap" w:color="E4E4E4" w:sz="17" w:space="0"/>
              <w:right w:val="nil"/>
            </w:tcBorders>
            <w:tcMar/>
          </w:tcPr>
          <w:p w:rsidRPr="00C86123" w:rsidR="00DA0665" w:rsidP="2B7220A3" w:rsidRDefault="00796A63" w14:paraId="4CB3C237" w14:noSpellErr="1" w14:textId="7922DE7A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tcMar/>
          </w:tcPr>
          <w:p w:rsidRPr="00C86123" w:rsidR="00DA0665" w:rsidP="2B7220A3" w:rsidRDefault="00345D06" w14:paraId="65FD94F5" w14:textId="1A441C76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47CCA172" w14:textId="045A9BCC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073D6E40" w14:textId="7DCA85ED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  <w:hyperlink r:id="R65928f17fd66473f">
              <w:r w:rsidRPr="2B7220A3" w:rsidR="38A969DD">
                <w:rPr>
                  <w:rStyle w:val="Hyperlink"/>
                  <w:sz w:val="14"/>
                  <w:szCs w:val="14"/>
                </w:rPr>
                <w:t>HPF.HE.1.1</w:t>
              </w:r>
            </w:hyperlink>
          </w:p>
          <w:p w:rsidRPr="00C86123" w:rsidR="00DA0665" w:rsidP="2B7220A3" w:rsidRDefault="00345D06" w14:paraId="43E423D7" w14:textId="61A1B1CF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  <w:hyperlink r:id="R4f004ada12434c16">
              <w:r w:rsidRPr="2B7220A3" w:rsidR="38A969DD">
                <w:rPr>
                  <w:rStyle w:val="Hyperlink"/>
                  <w:sz w:val="14"/>
                  <w:szCs w:val="14"/>
                </w:rPr>
                <w:t>HPF.HE.1.2</w:t>
              </w:r>
            </w:hyperlink>
          </w:p>
          <w:p w:rsidRPr="00C86123" w:rsidR="00DA0665" w:rsidP="2B7220A3" w:rsidRDefault="00345D06" w14:paraId="53A023B7" w14:textId="6B35B86C">
            <w:pPr>
              <w:pStyle w:val="TableParagraph"/>
              <w:ind w:left="93" w:right="17"/>
              <w:jc w:val="center"/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color="A6C7EF" w:sz="6" w:space="0"/>
            </w:tcBorders>
            <w:tcMar/>
          </w:tcPr>
          <w:p w:rsidRPr="00C86123" w:rsidR="00DA0665" w:rsidP="2B7220A3" w:rsidRDefault="00796A63" w14:paraId="0953460E" w14:textId="77777777" w14:noSpellErr="1">
            <w:pPr>
              <w:pStyle w:val="TableParagraph"/>
              <w:spacing w:before="1"/>
              <w:ind w:left="153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P="00264519" w:rsidRDefault="00264519" w14:paraId="41322758" w14:textId="77777777">
            <w:pPr>
              <w:pStyle w:val="TableParagraph"/>
              <w:spacing w:before="69"/>
              <w:ind w:left="175"/>
              <w:rPr>
                <w:b/>
                <w:bCs/>
                <w:w w:val="105"/>
                <w:sz w:val="14"/>
              </w:rPr>
            </w:pPr>
            <w:r w:rsidRPr="00C86123">
              <w:rPr>
                <w:b/>
                <w:bCs/>
                <w:w w:val="105"/>
                <w:sz w:val="14"/>
              </w:rPr>
              <w:t>Prevention and Treating Alcohol Abuse</w:t>
            </w:r>
          </w:p>
          <w:p w:rsidRPr="00C86123" w:rsidR="00264519" w:rsidP="00264519" w:rsidRDefault="00264519" w14:paraId="67CBE4D3" w14:textId="77777777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Analyze influences on alcohol use; including genetic makeup, mental health, and environment.</w:t>
            </w:r>
          </w:p>
          <w:p w:rsidRPr="00C86123" w:rsidR="00264519" w:rsidP="00264519" w:rsidRDefault="00264519" w14:paraId="5EFA1BEE" w14:textId="77777777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Describe strategies for preventing alcohol use and refusing offers of alcohol.</w:t>
            </w:r>
          </w:p>
          <w:p w:rsidRPr="00C86123" w:rsidR="00264519" w:rsidP="00264519" w:rsidRDefault="00264519" w14:paraId="1CF6B49D" w14:textId="4FA19E6C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Explain treatment options for people with alcohol use disorder (AUD).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2BA72883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3D5034">
              <w:rPr>
                <w:w w:val="105"/>
                <w:sz w:val="14"/>
              </w:rPr>
              <w:t>12</w:t>
            </w:r>
          </w:p>
          <w:p w:rsidRPr="00C86123" w:rsidR="003D5034" w:rsidRDefault="003D5034" w14:paraId="761F603E" w14:textId="69FCEA27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Lesson 12.2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41004F19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vMerge/>
            <w:tcMar/>
          </w:tcPr>
          <w:p w:rsidRPr="00C86123" w:rsidR="00DA0665" w:rsidRDefault="00DA0665" w14:paraId="67C0C651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308D56CC" w14:textId="77777777">
            <w:pPr>
              <w:pStyle w:val="TableParagraph"/>
              <w:rPr>
                <w:sz w:val="14"/>
              </w:rPr>
            </w:pPr>
          </w:p>
        </w:tc>
      </w:tr>
    </w:tbl>
    <w:p w:rsidRPr="00C86123" w:rsidR="00DA0665" w:rsidRDefault="00DA0665" w14:paraId="797E50C6" w14:textId="77777777">
      <w:pPr>
        <w:rPr>
          <w:sz w:val="14"/>
        </w:rPr>
        <w:sectPr w:rsidRPr="00C86123" w:rsidR="00DA0665">
          <w:pgSz w:w="15840" w:h="12240" w:orient="landscape"/>
          <w:pgMar w:top="540" w:right="460" w:bottom="440" w:left="580" w:header="269" w:footer="260" w:gutter="0"/>
          <w:cols w:space="720"/>
        </w:sectPr>
      </w:pPr>
    </w:p>
    <w:tbl>
      <w:tblPr>
        <w:tblW w:w="14532" w:type="dxa"/>
        <w:tblInd w:w="220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125"/>
        <w:gridCol w:w="1246"/>
        <w:gridCol w:w="2313"/>
        <w:gridCol w:w="2313"/>
        <w:gridCol w:w="2313"/>
        <w:gridCol w:w="2313"/>
        <w:gridCol w:w="2307"/>
      </w:tblGrid>
      <w:tr w:rsidRPr="00C86123" w:rsidR="00C86123" w:rsidTr="2B7220A3" w14:paraId="31625281" w14:textId="77777777">
        <w:trPr>
          <w:trHeight w:val="651"/>
        </w:trPr>
        <w:tc>
          <w:tcPr>
            <w:tcW w:w="1727" w:type="dxa"/>
            <w:gridSpan w:val="2"/>
            <w:tcBorders>
              <w:left w:val="single" w:color="E4E4E4" w:sz="34" w:space="0"/>
              <w:bottom w:val="nil"/>
              <w:right w:val="nil"/>
            </w:tcBorders>
            <w:tcMar/>
          </w:tcPr>
          <w:p w:rsidRPr="00C86123" w:rsidR="00DA0665" w:rsidRDefault="00DA0665" w14:paraId="7B04FA47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17EE3BA0" w14:textId="77777777">
            <w:pPr>
              <w:pStyle w:val="TableParagraph"/>
              <w:ind w:left="512" w:right="-15"/>
              <w:rPr>
                <w:sz w:val="14"/>
              </w:rPr>
            </w:pPr>
            <w:r w:rsidRPr="00C86123">
              <w:rPr>
                <w:sz w:val="14"/>
              </w:rPr>
              <w:t>NYS</w:t>
            </w:r>
            <w:r w:rsidRPr="00C86123">
              <w:rPr>
                <w:spacing w:val="-32"/>
                <w:sz w:val="14"/>
              </w:rPr>
              <w:t xml:space="preserve"> </w:t>
            </w:r>
            <w:r w:rsidRPr="00C86123">
              <w:rPr>
                <w:sz w:val="14"/>
              </w:rPr>
              <w:t>Performance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568C698B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5A22C26D" w14:textId="77777777">
            <w:pPr>
              <w:pStyle w:val="TableParagraph"/>
              <w:ind w:left="49"/>
              <w:rPr>
                <w:sz w:val="14"/>
              </w:rPr>
            </w:pPr>
            <w:r w:rsidRPr="00C86123">
              <w:rPr>
                <w:sz w:val="14"/>
              </w:rPr>
              <w:t>Indicators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1A939487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304A56B5" w14:textId="77777777">
            <w:pPr>
              <w:pStyle w:val="TableParagraph"/>
              <w:ind w:left="779" w:right="757"/>
              <w:jc w:val="center"/>
              <w:rPr>
                <w:sz w:val="14"/>
              </w:rPr>
            </w:pPr>
            <w:r w:rsidRPr="00C86123">
              <w:rPr>
                <w:sz w:val="14"/>
              </w:rPr>
              <w:t>Objectives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DA0665" w14:paraId="6AA258D8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01AB865B" w14:textId="77777777">
            <w:pPr>
              <w:pStyle w:val="TableParagraph"/>
              <w:ind w:left="651"/>
              <w:rPr>
                <w:sz w:val="14"/>
              </w:rPr>
            </w:pPr>
            <w:r w:rsidRPr="00C86123">
              <w:rPr>
                <w:sz w:val="14"/>
              </w:rPr>
              <w:t>Text Resources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796A63" w14:paraId="257FA9CB" w14:textId="77777777">
            <w:pPr>
              <w:pStyle w:val="TableParagraph"/>
              <w:spacing w:before="110" w:line="290" w:lineRule="auto"/>
              <w:ind w:left="826" w:hanging="398"/>
              <w:rPr>
                <w:sz w:val="14"/>
              </w:rPr>
            </w:pPr>
            <w:r w:rsidRPr="00C86123">
              <w:rPr>
                <w:w w:val="95"/>
                <w:sz w:val="14"/>
              </w:rPr>
              <w:t xml:space="preserve">Resources (Suggested </w:t>
            </w:r>
            <w:r w:rsidRPr="00C86123">
              <w:rPr>
                <w:sz w:val="14"/>
              </w:rPr>
              <w:t>Activities)</w:t>
            </w:r>
          </w:p>
        </w:tc>
        <w:tc>
          <w:tcPr>
            <w:tcW w:w="2313" w:type="dxa"/>
            <w:tcBorders>
              <w:left w:val="nil"/>
              <w:bottom w:val="nil"/>
              <w:right w:val="nil"/>
            </w:tcBorders>
            <w:tcMar/>
          </w:tcPr>
          <w:p w:rsidRPr="00C86123" w:rsidR="00DA0665" w:rsidRDefault="00796A63" w14:paraId="34990555" w14:textId="77777777">
            <w:pPr>
              <w:pStyle w:val="TableParagraph"/>
              <w:spacing w:before="110" w:line="290" w:lineRule="auto"/>
              <w:ind w:left="744" w:hanging="170"/>
              <w:rPr>
                <w:sz w:val="14"/>
              </w:rPr>
            </w:pPr>
            <w:r w:rsidRPr="00C86123">
              <w:rPr>
                <w:w w:val="95"/>
                <w:sz w:val="14"/>
              </w:rPr>
              <w:t xml:space="preserve">Cross-Curriculum </w:t>
            </w:r>
            <w:r w:rsidRPr="00C86123">
              <w:rPr>
                <w:sz w:val="14"/>
              </w:rPr>
              <w:t>Connections</w:t>
            </w:r>
          </w:p>
        </w:tc>
        <w:tc>
          <w:tcPr>
            <w:tcW w:w="2307" w:type="dxa"/>
            <w:tcBorders>
              <w:left w:val="nil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6FFBD3EC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C86123" w:rsidR="00DA0665" w:rsidRDefault="00796A63" w14:paraId="6B005300" w14:textId="77777777">
            <w:pPr>
              <w:pStyle w:val="TableParagraph"/>
              <w:ind w:left="550"/>
              <w:rPr>
                <w:sz w:val="14"/>
              </w:rPr>
            </w:pPr>
            <w:r w:rsidRPr="00C86123">
              <w:rPr>
                <w:sz w:val="14"/>
              </w:rPr>
              <w:t>Assessment Items</w:t>
            </w:r>
          </w:p>
        </w:tc>
      </w:tr>
      <w:tr w:rsidRPr="00C86123" w:rsidR="00C86123" w:rsidTr="2B7220A3" w14:paraId="423379F4" w14:textId="77777777">
        <w:trPr>
          <w:trHeight w:val="1246"/>
        </w:trPr>
        <w:tc>
          <w:tcPr>
            <w:tcW w:w="2973" w:type="dxa"/>
            <w:gridSpan w:val="3"/>
            <w:tcBorders>
              <w:top w:val="nil"/>
              <w:left w:val="thickThinMediumGap" w:color="E4E4E4" w:sz="17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3A7EAD55" w14:textId="77777777">
            <w:pPr>
              <w:pStyle w:val="TableParagraph"/>
              <w:spacing w:before="17" w:line="307" w:lineRule="auto"/>
              <w:ind w:left="0" w:right="366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30DCCCAD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36AF6883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54C529ED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1C0157D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3691E7B2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6D2BCB72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526770C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7CBEED8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46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E36661F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8645DC7" w14:textId="77777777">
            <w:pPr>
              <w:pStyle w:val="TableParagraph"/>
              <w:spacing w:before="5"/>
              <w:rPr>
                <w:sz w:val="14"/>
              </w:rPr>
            </w:pPr>
          </w:p>
          <w:p w:rsidRPr="00C86123" w:rsidR="00DA0665" w:rsidRDefault="00264519" w14:paraId="22AF72CF" w14:textId="60C32EA1">
            <w:pPr>
              <w:pStyle w:val="TableParagraph"/>
              <w:ind w:left="175"/>
              <w:rPr>
                <w:b/>
                <w:bCs/>
                <w:sz w:val="14"/>
              </w:rPr>
            </w:pPr>
            <w:r w:rsidRPr="00C86123">
              <w:rPr>
                <w:b/>
                <w:bCs/>
                <w:sz w:val="14"/>
              </w:rPr>
              <w:t>Medications and Drugs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135E58C4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2B694E61" w14:textId="20BEBB88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20</w:t>
            </w:r>
            <w:r w:rsidRPr="00C86123" w:rsidR="00264519">
              <w:rPr>
                <w:w w:val="105"/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2EBF9A1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6957C51E" w14:textId="77777777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sz w:val="14"/>
              </w:rPr>
              <w:t>Health and Wellness IQ (pg.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0C6C2CD5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709E88E4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7AF98DED" w14:textId="77777777">
            <w:pPr>
              <w:pStyle w:val="TableParagraph"/>
              <w:ind w:left="178"/>
              <w:rPr>
                <w:sz w:val="14"/>
              </w:rPr>
            </w:pPr>
            <w:r w:rsidRPr="00C86123">
              <w:rPr>
                <w:sz w:val="14"/>
              </w:rPr>
              <w:t>Lesson Review</w:t>
            </w:r>
          </w:p>
        </w:tc>
      </w:tr>
      <w:tr w:rsidRPr="00C86123" w:rsidR="00C86123" w:rsidTr="2B7220A3" w14:paraId="105E899F" w14:textId="77777777">
        <w:trPr>
          <w:trHeight w:val="2466"/>
        </w:trPr>
        <w:tc>
          <w:tcPr>
            <w:tcW w:w="602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0FC2F009" w14:noSpellErr="1" w14:textId="570B9C9C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="2B7220A3" w:rsidP="2B7220A3" w:rsidRDefault="2B7220A3" w14:paraId="6E9E12A6" w14:textId="00F87DD1">
            <w:pPr>
              <w:pStyle w:val="TableParagraph"/>
              <w:ind w:left="232"/>
              <w:rPr>
                <w:sz w:val="14"/>
                <w:szCs w:val="14"/>
              </w:rPr>
            </w:pPr>
          </w:p>
          <w:p w:rsidR="2B7220A3" w:rsidP="2B7220A3" w:rsidRDefault="2B7220A3" w14:paraId="5E3C4133" w14:textId="5B186910">
            <w:pPr>
              <w:pStyle w:val="TableParagraph"/>
              <w:ind w:left="232"/>
              <w:rPr>
                <w:sz w:val="14"/>
                <w:szCs w:val="14"/>
              </w:rPr>
            </w:pPr>
          </w:p>
          <w:p w:rsidR="2B7220A3" w:rsidP="2B7220A3" w:rsidRDefault="2B7220A3" w14:paraId="204A2826" w14:textId="19DAE9DC">
            <w:pPr>
              <w:pStyle w:val="TableParagraph"/>
              <w:ind w:left="232"/>
              <w:rPr>
                <w:sz w:val="14"/>
                <w:szCs w:val="14"/>
              </w:rPr>
            </w:pPr>
          </w:p>
          <w:p w:rsidR="2B7220A3" w:rsidP="2B7220A3" w:rsidRDefault="2B7220A3" w14:paraId="39B28D87" w14:textId="6D499DF6">
            <w:pPr>
              <w:pStyle w:val="TableParagraph"/>
              <w:ind w:left="232"/>
              <w:rPr>
                <w:sz w:val="14"/>
                <w:szCs w:val="14"/>
              </w:rPr>
            </w:pPr>
          </w:p>
          <w:p w:rsidR="7A79CFDB" w:rsidP="2B7220A3" w:rsidRDefault="7A79CFDB" w14:paraId="7B5AF793" w14:textId="2C2D0AEE">
            <w:pPr>
              <w:pStyle w:val="TableParagraph"/>
              <w:ind w:left="232"/>
              <w:rPr>
                <w:sz w:val="14"/>
                <w:szCs w:val="14"/>
              </w:rPr>
            </w:pPr>
            <w:hyperlink r:id="R7ed0bf2e34e84a7a">
              <w:r w:rsidRPr="2B7220A3" w:rsidR="7A79CFDB">
                <w:rPr>
                  <w:rStyle w:val="Hyperlink"/>
                  <w:sz w:val="14"/>
                  <w:szCs w:val="14"/>
                </w:rPr>
                <w:t>HPF.HE.1.1</w:t>
              </w:r>
            </w:hyperlink>
          </w:p>
          <w:p w:rsidR="7A79CFDB" w:rsidP="2B7220A3" w:rsidRDefault="7A79CFDB" w14:paraId="7522AA56" w14:textId="11B7AD06">
            <w:pPr>
              <w:pStyle w:val="TableParagraph"/>
              <w:ind w:left="232"/>
              <w:rPr>
                <w:sz w:val="14"/>
                <w:szCs w:val="14"/>
              </w:rPr>
            </w:pPr>
            <w:hyperlink r:id="R47c03b3facbf43a2">
              <w:r w:rsidRPr="2B7220A3" w:rsidR="7A79CFDB">
                <w:rPr>
                  <w:rStyle w:val="Hyperlink"/>
                  <w:sz w:val="14"/>
                  <w:szCs w:val="14"/>
                </w:rPr>
                <w:t>HPF.HE.1.2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="2B7220A3" w:rsidP="2B7220A3" w:rsidRDefault="2B7220A3" w14:paraId="2D567B66" w14:textId="123EBF35">
            <w:pPr>
              <w:pStyle w:val="TableParagraph"/>
              <w:ind w:left="0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264519" w14:paraId="6986D864" w14:textId="77777777">
            <w:pPr>
              <w:pStyle w:val="TableParagraph"/>
              <w:spacing w:before="69" w:line="410" w:lineRule="auto"/>
              <w:ind w:left="175" w:right="84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Identify the main reasons people use medications.</w:t>
            </w:r>
          </w:p>
          <w:p w:rsidRPr="00C86123" w:rsidR="00264519" w:rsidP="2B7220A3" w:rsidRDefault="00264519" w14:paraId="5D12DF88" w14:textId="5E272DBC">
            <w:pPr>
              <w:pStyle w:val="TableParagraph"/>
              <w:spacing w:before="69" w:line="410" w:lineRule="auto"/>
              <w:ind w:left="175" w:right="84"/>
              <w:rPr>
                <w:w w:val="105"/>
                <w:sz w:val="14"/>
                <w:szCs w:val="14"/>
              </w:rPr>
            </w:pPr>
            <w:r w:rsidRPr="2B7220A3" w:rsidR="00264519">
              <w:rPr>
                <w:w w:val="105"/>
                <w:sz w:val="14"/>
                <w:szCs w:val="14"/>
              </w:rPr>
              <w:t xml:space="preserve">Differentiate between </w:t>
            </w:r>
            <w:r w:rsidRPr="2B7220A3" w:rsidR="2FFAB8AE">
              <w:rPr>
                <w:w w:val="105"/>
                <w:sz w:val="14"/>
                <w:szCs w:val="14"/>
              </w:rPr>
              <w:t>over the counter</w:t>
            </w:r>
            <w:r w:rsidRPr="2B7220A3" w:rsidR="00264519">
              <w:rPr>
                <w:w w:val="105"/>
                <w:sz w:val="14"/>
                <w:szCs w:val="14"/>
              </w:rPr>
              <w:t xml:space="preserve"> and prescription medications.</w:t>
            </w:r>
          </w:p>
          <w:p w:rsidRPr="00C86123" w:rsidR="00264519" w:rsidRDefault="00264519" w14:paraId="132FCCEA" w14:textId="75BE5044">
            <w:pPr>
              <w:pStyle w:val="TableParagraph"/>
              <w:spacing w:before="69" w:line="410" w:lineRule="auto"/>
              <w:ind w:left="175" w:right="84"/>
              <w:rPr>
                <w:sz w:val="14"/>
              </w:rPr>
            </w:pPr>
            <w:r w:rsidRPr="00C86123">
              <w:rPr>
                <w:w w:val="105"/>
                <w:sz w:val="14"/>
              </w:rPr>
              <w:t>Summarize common health risks associated with taking medications.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79905805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Chapter 1</w:t>
            </w:r>
            <w:r w:rsidRPr="00C86123" w:rsidR="00264519">
              <w:rPr>
                <w:w w:val="105"/>
                <w:sz w:val="14"/>
              </w:rPr>
              <w:t>3</w:t>
            </w:r>
          </w:p>
          <w:p w:rsidRPr="00C86123" w:rsidR="00264519" w:rsidRDefault="00264519" w14:paraId="50D035B4" w14:textId="40F69E6B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Lesson 13.1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4073B0E9" w14:textId="77777777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sz w:val="14"/>
              </w:rPr>
              <w:t>285)</w:t>
            </w:r>
          </w:p>
        </w:tc>
        <w:tc>
          <w:tcPr>
            <w:tcW w:w="2313" w:type="dxa"/>
            <w:vMerge/>
            <w:tcMar/>
          </w:tcPr>
          <w:p w:rsidRPr="00C86123" w:rsidR="00DA0665" w:rsidRDefault="00DA0665" w14:paraId="508C98E9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779F8E76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43A6F936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7818863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44F69B9A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46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5F07D11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41508A3C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DA0665" w14:paraId="4614E10D" w14:textId="50283F58">
            <w:pPr>
              <w:pStyle w:val="TableParagraph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43D6B1D6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72024ACA" w14:textId="53963D3E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20</w:t>
            </w:r>
            <w:r w:rsidRPr="00C86123" w:rsidR="00264519">
              <w:rPr>
                <w:w w:val="105"/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17DBC151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301BEE0B" w14:textId="77777777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Guest speaker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6F8BD81B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2613E9C1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6285B37A" w14:textId="77777777">
            <w:pPr>
              <w:pStyle w:val="TableParagraph"/>
              <w:ind w:left="178"/>
              <w:rPr>
                <w:sz w:val="14"/>
              </w:rPr>
            </w:pPr>
            <w:r w:rsidRPr="00C86123">
              <w:rPr>
                <w:w w:val="105"/>
                <w:sz w:val="14"/>
              </w:rPr>
              <w:t>Role play situations</w:t>
            </w:r>
          </w:p>
        </w:tc>
      </w:tr>
      <w:tr w:rsidRPr="00C86123" w:rsidR="00C86123" w:rsidTr="2B7220A3" w14:paraId="7A85C35E" w14:textId="77777777">
        <w:trPr>
          <w:trHeight w:val="2466"/>
        </w:trPr>
        <w:tc>
          <w:tcPr>
            <w:tcW w:w="602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1F24872E" w14:noSpellErr="1" w14:textId="7EDE0AAE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345D06" w14:noSpellErr="1" w14:paraId="40980C73" w14:textId="145A41CB">
            <w:pPr>
              <w:pStyle w:val="TableParagraph"/>
              <w:ind w:left="93" w:right="9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2FF6782F" w14:textId="4CE5628F">
            <w:pPr>
              <w:pStyle w:val="TableParagraph"/>
              <w:ind w:left="93" w:right="9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111F5FCB" w14:textId="30577399">
            <w:pPr>
              <w:pStyle w:val="TableParagraph"/>
              <w:ind w:left="93" w:right="9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774A5881" w14:textId="57A83BBE">
            <w:pPr>
              <w:pStyle w:val="TableParagraph"/>
              <w:ind w:left="93" w:right="9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6185DE1B" w14:textId="3AC7B70B">
            <w:pPr>
              <w:pStyle w:val="TableParagraph"/>
              <w:ind w:left="93" w:right="9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4D67F432" w14:textId="22F05828">
            <w:pPr>
              <w:pStyle w:val="TableParagraph"/>
              <w:ind w:left="93" w:right="9"/>
              <w:jc w:val="center"/>
              <w:rPr>
                <w:sz w:val="14"/>
                <w:szCs w:val="14"/>
              </w:rPr>
            </w:pPr>
            <w:hyperlink r:id="Rcb8d684ae4724b6e">
              <w:r w:rsidRPr="2B7220A3" w:rsidR="17ECF584">
                <w:rPr>
                  <w:rStyle w:val="Hyperlink"/>
                  <w:sz w:val="14"/>
                  <w:szCs w:val="14"/>
                </w:rPr>
                <w:t>RM.HE.</w:t>
              </w:r>
              <w:r w:rsidRPr="2B7220A3" w:rsidR="120A9142">
                <w:rPr>
                  <w:rStyle w:val="Hyperlink"/>
                  <w:sz w:val="14"/>
                  <w:szCs w:val="14"/>
                </w:rPr>
                <w:t>3</w:t>
              </w:r>
              <w:r w:rsidRPr="2B7220A3" w:rsidR="17ECF584">
                <w:rPr>
                  <w:rStyle w:val="Hyperlink"/>
                  <w:sz w:val="14"/>
                  <w:szCs w:val="14"/>
                </w:rPr>
                <w:t>.3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4AAAD246" w14:textId="77777777" w14:noSpellErr="1">
            <w:pPr>
              <w:pStyle w:val="TableParagraph"/>
              <w:spacing w:line="307" w:lineRule="auto"/>
              <w:ind w:left="151" w:right="211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264519" w14:paraId="3ACDDCD1" w14:textId="77777777">
            <w:pPr>
              <w:pStyle w:val="TableParagraph"/>
              <w:spacing w:line="410" w:lineRule="auto"/>
              <w:ind w:left="175" w:right="182"/>
              <w:rPr>
                <w:b/>
                <w:bCs/>
                <w:w w:val="105"/>
                <w:sz w:val="14"/>
                <w:szCs w:val="14"/>
              </w:rPr>
            </w:pPr>
            <w:r w:rsidRPr="00C86123">
              <w:rPr>
                <w:b/>
                <w:bCs/>
                <w:w w:val="105"/>
                <w:sz w:val="14"/>
                <w:szCs w:val="14"/>
              </w:rPr>
              <w:t>Medication Misuse and Abuse</w:t>
            </w:r>
          </w:p>
          <w:p w:rsidRPr="00C86123" w:rsidR="00264519" w:rsidRDefault="00264519" w14:paraId="3C15CDEF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>Give examples of medication misuse and abuse.</w:t>
            </w:r>
          </w:p>
          <w:p w:rsidRPr="00C86123" w:rsidR="00264519" w:rsidRDefault="00264519" w14:paraId="48538D0E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>Describe how misuse and abuse impacts the brain.</w:t>
            </w:r>
          </w:p>
          <w:p w:rsidRPr="00C86123" w:rsidR="00264519" w:rsidRDefault="00264519" w14:paraId="59EB7DE4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>Analyze mental, social, and legal consequences of medication misuse and abuse.</w:t>
            </w:r>
          </w:p>
          <w:p w:rsidRPr="00C86123" w:rsidR="00264519" w:rsidRDefault="00264519" w14:paraId="45654E38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>Identify the life-threatening effects of opioid abuse.</w:t>
            </w:r>
          </w:p>
          <w:p w:rsidRPr="00C86123" w:rsidR="00264519" w:rsidRDefault="00264519" w14:paraId="2506D65D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  <w:r w:rsidRPr="00C86123">
              <w:rPr>
                <w:w w:val="105"/>
                <w:sz w:val="14"/>
                <w:szCs w:val="14"/>
              </w:rPr>
              <w:t>Summarize why performance-enhancing drugs (PEDs) are dangerous.</w:t>
            </w:r>
          </w:p>
          <w:p w:rsidRPr="00C86123" w:rsidR="00264519" w:rsidRDefault="00264519" w14:paraId="354B7FB9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</w:p>
          <w:p w:rsidRPr="00C86123" w:rsidR="00264519" w:rsidRDefault="00264519" w14:paraId="513543BC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</w:p>
          <w:p w:rsidRPr="00C86123" w:rsidR="00264519" w:rsidRDefault="00264519" w14:paraId="21F4FB96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</w:p>
          <w:p w:rsidRPr="00C86123" w:rsidR="00264519" w:rsidRDefault="00264519" w14:paraId="7FFE11D5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</w:p>
          <w:p w:rsidRPr="00C86123" w:rsidR="00264519" w:rsidRDefault="00264519" w14:paraId="667B7125" w14:textId="77777777">
            <w:pPr>
              <w:pStyle w:val="TableParagraph"/>
              <w:spacing w:line="410" w:lineRule="auto"/>
              <w:ind w:left="175" w:right="182"/>
              <w:rPr>
                <w:w w:val="105"/>
                <w:sz w:val="14"/>
                <w:szCs w:val="14"/>
              </w:rPr>
            </w:pPr>
          </w:p>
          <w:p w:rsidRPr="00C86123" w:rsidR="00264519" w:rsidRDefault="00264519" w14:paraId="3994BFA9" w14:textId="50FF2000">
            <w:pPr>
              <w:pStyle w:val="TableParagraph"/>
              <w:spacing w:line="410" w:lineRule="auto"/>
              <w:ind w:left="175" w:right="182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2FE78854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Chapter 1</w:t>
            </w:r>
            <w:r w:rsidRPr="00C86123" w:rsidR="00264519">
              <w:rPr>
                <w:w w:val="105"/>
                <w:sz w:val="14"/>
              </w:rPr>
              <w:t>3</w:t>
            </w:r>
          </w:p>
          <w:p w:rsidRPr="00C86123" w:rsidR="00264519" w:rsidRDefault="00264519" w14:paraId="54B2014A" w14:textId="7A7D8CDD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Lesson 13.2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1037B8A3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vMerge/>
            <w:tcMar/>
          </w:tcPr>
          <w:p w:rsidRPr="00C86123" w:rsidR="00DA0665" w:rsidRDefault="00DA0665" w14:paraId="687C6DE0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5B2F9378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1B0FD2C9" w14:textId="77777777">
        <w:trPr>
          <w:trHeight w:val="367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58E6DD4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7D3BEE8F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46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B88899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9E2BB2B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P="33A85E36" w:rsidRDefault="00264519" w14:paraId="3F94C914" w14:textId="59F1F639">
            <w:pPr>
              <w:pStyle w:val="TableParagraph"/>
              <w:ind w:left="175"/>
              <w:rPr>
                <w:b/>
                <w:bCs/>
                <w:sz w:val="14"/>
                <w:szCs w:val="14"/>
              </w:rPr>
            </w:pPr>
            <w:r w:rsidRPr="00C86123">
              <w:rPr>
                <w:b/>
                <w:bCs/>
                <w:w w:val="105"/>
                <w:sz w:val="14"/>
                <w:szCs w:val="14"/>
              </w:rPr>
              <w:t>Drug Abuse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57C0D796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7178FA1B" w14:textId="3E876363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20</w:t>
            </w:r>
            <w:r w:rsidRPr="00C86123" w:rsidR="00264519">
              <w:rPr>
                <w:w w:val="105"/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0D142F6F" w14:textId="77777777">
            <w:pPr>
              <w:pStyle w:val="TableParagraph"/>
              <w:spacing w:before="3"/>
              <w:rPr>
                <w:sz w:val="12"/>
              </w:rPr>
            </w:pPr>
          </w:p>
          <w:p w:rsidRPr="00C86123" w:rsidR="00DA0665" w:rsidRDefault="00796A63" w14:paraId="28C37014" w14:textId="77777777">
            <w:pPr>
              <w:pStyle w:val="TableParagraph"/>
              <w:spacing w:before="1"/>
              <w:ind w:left="119"/>
              <w:rPr>
                <w:sz w:val="14"/>
              </w:rPr>
            </w:pPr>
            <w:r w:rsidRPr="00C86123">
              <w:rPr>
                <w:sz w:val="14"/>
              </w:rPr>
              <w:t xml:space="preserve">Alcohol's </w:t>
            </w:r>
            <w:r w:rsidRPr="00C86123" w:rsidR="00367543">
              <w:rPr>
                <w:sz w:val="14"/>
              </w:rPr>
              <w:t>Aff</w:t>
            </w:r>
            <w:r w:rsidRPr="00C86123">
              <w:rPr>
                <w:sz w:val="14"/>
              </w:rPr>
              <w:t>ects</w:t>
            </w:r>
          </w:p>
          <w:p w:rsidRPr="00C86123" w:rsidR="00912E25" w:rsidRDefault="00912E25" w14:paraId="393A5F7C" w14:textId="0AB0E62F">
            <w:pPr>
              <w:pStyle w:val="TableParagraph"/>
              <w:spacing w:before="1"/>
              <w:ind w:left="119"/>
              <w:rPr>
                <w:sz w:val="14"/>
              </w:rPr>
            </w:pPr>
            <w:r w:rsidRPr="00C86123">
              <w:rPr>
                <w:sz w:val="14"/>
              </w:rPr>
              <w:t>Drunk Goggles (Hands On)</w:t>
            </w:r>
          </w:p>
        </w:tc>
        <w:tc>
          <w:tcPr>
            <w:tcW w:w="2313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4475AD14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120C4E94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3A9C41CD" w14:textId="77777777">
            <w:pPr>
              <w:pStyle w:val="TableParagraph"/>
              <w:ind w:left="178"/>
              <w:rPr>
                <w:sz w:val="14"/>
              </w:rPr>
            </w:pPr>
            <w:r w:rsidRPr="00C86123">
              <w:rPr>
                <w:w w:val="105"/>
                <w:sz w:val="14"/>
              </w:rPr>
              <w:t>Project</w:t>
            </w:r>
          </w:p>
        </w:tc>
      </w:tr>
      <w:tr w:rsidRPr="00C86123" w:rsidR="00C86123" w:rsidTr="2B7220A3" w14:paraId="1AE252EE" w14:textId="77777777">
        <w:trPr>
          <w:trHeight w:val="1848"/>
        </w:trPr>
        <w:tc>
          <w:tcPr>
            <w:tcW w:w="602" w:type="dxa"/>
            <w:tcBorders>
              <w:top w:val="nil"/>
              <w:left w:val="thickThinMediumGap" w:color="E4E4E4" w:sz="17" w:space="0"/>
              <w:bottom w:val="single" w:color="A6C7EF" w:sz="6" w:space="0"/>
              <w:right w:val="nil"/>
            </w:tcBorders>
            <w:tcMar/>
          </w:tcPr>
          <w:p w:rsidRPr="00C86123" w:rsidR="00DA0665" w:rsidP="2B7220A3" w:rsidRDefault="00796A63" w14:paraId="529B2C89" w14:noSpellErr="1" w14:textId="13AA6E13">
            <w:pPr>
              <w:pStyle w:val="TableParagraph"/>
              <w:ind w:left="232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="2B7220A3" w:rsidP="2B7220A3" w:rsidRDefault="2B7220A3" w14:paraId="7B1DF299" w14:textId="6FFFF59A">
            <w:pPr>
              <w:pStyle w:val="TableParagraph"/>
              <w:ind w:left="86" w:right="23"/>
              <w:jc w:val="center"/>
              <w:rPr>
                <w:sz w:val="14"/>
                <w:szCs w:val="14"/>
              </w:rPr>
            </w:pPr>
          </w:p>
          <w:p w:rsidR="2B7220A3" w:rsidP="2B7220A3" w:rsidRDefault="2B7220A3" w14:paraId="189A3478" w14:textId="71454C58">
            <w:pPr>
              <w:pStyle w:val="TableParagraph"/>
              <w:ind w:left="86" w:right="23"/>
              <w:jc w:val="center"/>
              <w:rPr>
                <w:sz w:val="14"/>
                <w:szCs w:val="14"/>
              </w:rPr>
            </w:pPr>
          </w:p>
          <w:p w:rsidR="2B7220A3" w:rsidP="2B7220A3" w:rsidRDefault="2B7220A3" w14:paraId="786C5539" w14:textId="07A7B65E">
            <w:pPr>
              <w:pStyle w:val="TableParagraph"/>
              <w:ind w:left="86" w:right="23"/>
              <w:jc w:val="center"/>
              <w:rPr>
                <w:sz w:val="14"/>
                <w:szCs w:val="14"/>
              </w:rPr>
            </w:pPr>
          </w:p>
          <w:p w:rsidR="2B7220A3" w:rsidP="2B7220A3" w:rsidRDefault="2B7220A3" w14:paraId="7073911D" w14:textId="098EEF88">
            <w:pPr>
              <w:pStyle w:val="TableParagraph"/>
              <w:ind w:left="86" w:right="23"/>
              <w:jc w:val="center"/>
              <w:rPr>
                <w:sz w:val="14"/>
                <w:szCs w:val="14"/>
              </w:rPr>
            </w:pPr>
          </w:p>
          <w:p w:rsidRPr="00C86123" w:rsidR="00DA0665" w:rsidP="2B7220A3" w:rsidRDefault="00345D06" w14:paraId="6E120209" w14:textId="261C7B40">
            <w:pPr>
              <w:pStyle w:val="TableParagraph"/>
              <w:ind w:left="86" w:right="23"/>
              <w:jc w:val="center"/>
              <w:rPr>
                <w:sz w:val="14"/>
                <w:szCs w:val="14"/>
              </w:rPr>
            </w:pPr>
            <w:hyperlink r:id="Rdd42bd3aa0fb4de6">
              <w:r w:rsidRPr="2B7220A3" w:rsidR="6F23D001">
                <w:rPr>
                  <w:rStyle w:val="Hyperlink"/>
                  <w:sz w:val="14"/>
                  <w:szCs w:val="14"/>
                </w:rPr>
                <w:t>SHE.HE.2.1</w:t>
              </w:r>
            </w:hyperlink>
          </w:p>
          <w:p w:rsidRPr="00C86123" w:rsidR="00DA0665" w:rsidP="2B7220A3" w:rsidRDefault="00345D06" w14:paraId="377FBAD8" w14:textId="4F6DB7DE">
            <w:pPr>
              <w:pStyle w:val="TableParagraph"/>
              <w:ind w:left="86" w:right="23"/>
              <w:jc w:val="center"/>
              <w:rPr>
                <w:rStyle w:val="Hyperlink"/>
                <w:sz w:val="14"/>
                <w:szCs w:val="14"/>
              </w:rPr>
            </w:pPr>
            <w:hyperlink r:id="Rea14d0a6ca5f4ae2">
              <w:r w:rsidRPr="2B7220A3" w:rsidR="6F23D001">
                <w:rPr>
                  <w:rStyle w:val="Hyperlink"/>
                  <w:sz w:val="14"/>
                  <w:szCs w:val="14"/>
                </w:rPr>
                <w:t>SHE.HE.2.3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P="2B7220A3" w:rsidRDefault="00796A63" w14:paraId="3B6B4D02" w14:textId="77777777" w14:noSpellErr="1">
            <w:pPr>
              <w:pStyle w:val="TableParagraph"/>
              <w:spacing w:before="1" w:line="307" w:lineRule="auto"/>
              <w:ind w:left="140" w:right="162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264519" w14:paraId="0C0C4BEF" w14:textId="77777777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Analyze the role of physical and psychological addiction in drug abuse.</w:t>
            </w:r>
          </w:p>
          <w:p w:rsidRPr="00C86123" w:rsidR="00264519" w:rsidRDefault="00264519" w14:paraId="7FB7A4D4" w14:textId="77777777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Describe the impact of drugs on the brain and other body systems.</w:t>
            </w:r>
          </w:p>
          <w:p w:rsidRPr="00C86123" w:rsidR="00264519" w:rsidRDefault="00264519" w14:paraId="06ACE83E" w14:textId="77777777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Summarize how drug abuse impacts families, friends, and society</w:t>
            </w:r>
          </w:p>
          <w:p w:rsidRPr="00C86123" w:rsidR="00264519" w:rsidRDefault="00264519" w14:paraId="705A9ADD" w14:textId="77777777">
            <w:pPr>
              <w:pStyle w:val="TableParagraph"/>
              <w:spacing w:before="69"/>
              <w:ind w:left="175"/>
              <w:rPr>
                <w:sz w:val="14"/>
              </w:rPr>
            </w:pPr>
            <w:r w:rsidRPr="00C86123">
              <w:rPr>
                <w:sz w:val="14"/>
              </w:rPr>
              <w:t>Identify the different types of drugs.</w:t>
            </w:r>
          </w:p>
          <w:p w:rsidRPr="00C86123" w:rsidR="00264519" w:rsidRDefault="00264519" w14:paraId="52C0C88C" w14:textId="29B06D37">
            <w:pPr>
              <w:pStyle w:val="TableParagraph"/>
              <w:spacing w:before="69"/>
              <w:ind w:left="175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51564F68" w14:textId="77777777">
            <w:pPr>
              <w:pStyle w:val="TableParagraph"/>
              <w:spacing w:before="69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Chapter </w:t>
            </w:r>
            <w:r w:rsidRPr="00C86123" w:rsidR="00264519">
              <w:rPr>
                <w:w w:val="105"/>
                <w:sz w:val="14"/>
              </w:rPr>
              <w:t>13</w:t>
            </w:r>
          </w:p>
          <w:p w:rsidRPr="00C86123" w:rsidR="00264519" w:rsidRDefault="00264519" w14:paraId="0D066AB6" w14:textId="63CC5563">
            <w:pPr>
              <w:pStyle w:val="TableParagraph"/>
              <w:spacing w:before="69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Lesson 13.3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42AFC42D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vMerge/>
            <w:tcMar/>
          </w:tcPr>
          <w:p w:rsidRPr="00C86123" w:rsidR="00DA0665" w:rsidRDefault="00DA0665" w14:paraId="271CA723" w14:textId="77777777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75FBE423" w14:textId="77777777">
            <w:pPr>
              <w:pStyle w:val="TableParagraph"/>
              <w:rPr>
                <w:sz w:val="14"/>
              </w:rPr>
            </w:pPr>
          </w:p>
        </w:tc>
      </w:tr>
      <w:tr w:rsidRPr="00C86123" w:rsidR="00C86123" w:rsidTr="2B7220A3" w14:paraId="3C25372E" w14:textId="77777777">
        <w:trPr>
          <w:trHeight w:val="374"/>
        </w:trPr>
        <w:tc>
          <w:tcPr>
            <w:tcW w:w="602" w:type="dxa"/>
            <w:tcBorders>
              <w:top w:val="single" w:color="A6C7EF" w:sz="6" w:space="0"/>
              <w:left w:val="thickThinMediumGap" w:color="E4E4E4" w:sz="17" w:space="0"/>
              <w:bottom w:val="nil"/>
              <w:right w:val="nil"/>
            </w:tcBorders>
            <w:tcMar/>
          </w:tcPr>
          <w:p w:rsidRPr="00C86123" w:rsidR="00DA0665" w:rsidRDefault="00DA0665" w14:paraId="2D3F0BEC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C86123" w:rsidR="00DA0665" w:rsidRDefault="00DA0665" w14:paraId="75CF4315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46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CB648E9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0C178E9E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264519" w14:paraId="362A6E6A" w14:textId="3A6E3CFB">
            <w:pPr>
              <w:pStyle w:val="TableParagraph"/>
              <w:ind w:left="175"/>
              <w:rPr>
                <w:b/>
                <w:bCs/>
                <w:sz w:val="14"/>
              </w:rPr>
            </w:pPr>
            <w:r w:rsidRPr="00C86123">
              <w:rPr>
                <w:b/>
                <w:bCs/>
                <w:w w:val="105"/>
                <w:sz w:val="14"/>
              </w:rPr>
              <w:t>Preventing and Treating Drug Use and Abuse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C0395D3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3757629E" w14:textId="1850C690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w w:val="105"/>
                <w:sz w:val="14"/>
              </w:rPr>
              <w:t>Goodheart-Willcox 2</w:t>
            </w:r>
            <w:r w:rsidRPr="00C86123" w:rsidR="00575E00">
              <w:rPr>
                <w:w w:val="105"/>
                <w:sz w:val="14"/>
              </w:rPr>
              <w:t>023</w:t>
            </w: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3254BC2F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1FDCE8C1" w14:textId="77777777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sz w:val="14"/>
              </w:rPr>
              <w:t>Personal Pro</w:t>
            </w:r>
            <w:r w:rsidRPr="00C86123" w:rsidR="00367543">
              <w:rPr>
                <w:sz w:val="14"/>
              </w:rPr>
              <w:t>fil</w:t>
            </w:r>
            <w:r w:rsidRPr="00C86123">
              <w:rPr>
                <w:sz w:val="14"/>
              </w:rPr>
              <w:t>e</w:t>
            </w:r>
          </w:p>
          <w:p w:rsidRPr="00C86123" w:rsidR="00912E25" w:rsidRDefault="00912E25" w14:paraId="533DDAF9" w14:textId="77777777">
            <w:pPr>
              <w:pStyle w:val="TableParagraph"/>
              <w:ind w:left="176"/>
              <w:rPr>
                <w:sz w:val="14"/>
              </w:rPr>
            </w:pPr>
            <w:r w:rsidRPr="00C86123">
              <w:rPr>
                <w:sz w:val="14"/>
              </w:rPr>
              <w:t>Police Presentation</w:t>
            </w:r>
          </w:p>
          <w:p w:rsidRPr="00C86123" w:rsidR="00912E25" w:rsidRDefault="00912E25" w14:paraId="67323211" w14:textId="66AF26DB">
            <w:pPr>
              <w:pStyle w:val="TableParagraph"/>
              <w:ind w:left="176"/>
              <w:rPr>
                <w:sz w:val="14"/>
              </w:rPr>
            </w:pPr>
          </w:p>
        </w:tc>
        <w:tc>
          <w:tcPr>
            <w:tcW w:w="231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C86123" w:rsidR="00DA0665" w:rsidRDefault="00DA0665" w14:paraId="651E9592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6E66256D" w14:textId="77777777">
            <w:pPr>
              <w:pStyle w:val="TableParagraph"/>
              <w:ind w:left="177"/>
              <w:rPr>
                <w:sz w:val="14"/>
              </w:rPr>
            </w:pPr>
            <w:r w:rsidRPr="00C86123">
              <w:rPr>
                <w:sz w:val="14"/>
              </w:rPr>
              <w:t>Psychology</w:t>
            </w:r>
          </w:p>
        </w:tc>
        <w:tc>
          <w:tcPr>
            <w:tcW w:w="230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2" w:space="0"/>
            </w:tcBorders>
            <w:tcMar/>
          </w:tcPr>
          <w:p w:rsidRPr="00C86123" w:rsidR="00DA0665" w:rsidRDefault="00DA0665" w14:paraId="269E314A" w14:textId="77777777">
            <w:pPr>
              <w:pStyle w:val="TableParagraph"/>
              <w:spacing w:before="3"/>
              <w:rPr>
                <w:sz w:val="15"/>
              </w:rPr>
            </w:pPr>
          </w:p>
          <w:p w:rsidRPr="00C86123" w:rsidR="00DA0665" w:rsidRDefault="00796A63" w14:paraId="4FE8BC8C" w14:textId="77777777">
            <w:pPr>
              <w:pStyle w:val="TableParagraph"/>
              <w:ind w:left="178"/>
              <w:rPr>
                <w:sz w:val="14"/>
              </w:rPr>
            </w:pPr>
            <w:r w:rsidRPr="00C86123">
              <w:rPr>
                <w:sz w:val="14"/>
              </w:rPr>
              <w:t>Lesson Quiz</w:t>
            </w:r>
          </w:p>
        </w:tc>
      </w:tr>
      <w:tr w:rsidRPr="00C86123" w:rsidR="00C86123" w:rsidTr="2B7220A3" w14:paraId="6A6FAAA5" w14:textId="77777777">
        <w:trPr>
          <w:trHeight w:val="3024"/>
        </w:trPr>
        <w:tc>
          <w:tcPr>
            <w:tcW w:w="602" w:type="dxa"/>
            <w:tcBorders>
              <w:top w:val="nil"/>
              <w:left w:val="thickThinMediumGap" w:color="E4E4E4" w:sz="17" w:space="0"/>
              <w:right w:val="nil"/>
            </w:tcBorders>
            <w:tcMar/>
          </w:tcPr>
          <w:p w:rsidRPr="00C86123" w:rsidR="00DA0665" w:rsidP="2B7220A3" w:rsidRDefault="00796A63" w14:paraId="135884D2" w14:noSpellErr="1" w14:textId="78E86FFD">
            <w:pPr>
              <w:pStyle w:val="TableParagraph"/>
              <w:spacing w:before="8"/>
              <w:ind w:left="232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tcMar/>
          </w:tcPr>
          <w:p w:rsidRPr="00C86123" w:rsidR="00DA0665" w:rsidP="2B7220A3" w:rsidRDefault="00345D06" w14:paraId="7D73187C" w14:textId="47E54501">
            <w:pPr>
              <w:pStyle w:val="TableParagraph"/>
              <w:spacing w:before="8"/>
              <w:ind w:left="88" w:right="23"/>
              <w:jc w:val="center"/>
              <w:rPr>
                <w:sz w:val="14"/>
                <w:szCs w:val="14"/>
              </w:rPr>
            </w:pPr>
            <w:hyperlink r:id="R63a90362d4ec489c">
              <w:r w:rsidRPr="2B7220A3" w:rsidR="7C964AD9">
                <w:rPr>
                  <w:rStyle w:val="Hyperlink"/>
                  <w:sz w:val="14"/>
                  <w:szCs w:val="14"/>
                </w:rPr>
                <w:t>RM.HE.3.1</w:t>
              </w:r>
            </w:hyperlink>
          </w:p>
          <w:p w:rsidRPr="00C86123" w:rsidR="00DA0665" w:rsidP="2B7220A3" w:rsidRDefault="00345D06" w14:paraId="41A9D34F" w14:textId="22C8DBC8">
            <w:pPr>
              <w:pStyle w:val="TableParagraph"/>
              <w:spacing w:before="8"/>
              <w:ind w:left="88" w:right="23"/>
              <w:jc w:val="center"/>
              <w:rPr>
                <w:sz w:val="14"/>
                <w:szCs w:val="14"/>
              </w:rPr>
            </w:pPr>
            <w:hyperlink r:id="Rcaaceb1fe99d450c">
              <w:r w:rsidRPr="2B7220A3" w:rsidR="7C964AD9">
                <w:rPr>
                  <w:rStyle w:val="Hyperlink"/>
                  <w:sz w:val="14"/>
                  <w:szCs w:val="14"/>
                </w:rPr>
                <w:t>RM.HE.3.2</w:t>
              </w:r>
            </w:hyperlink>
          </w:p>
          <w:p w:rsidRPr="00C86123" w:rsidR="00DA0665" w:rsidP="2B7220A3" w:rsidRDefault="00345D06" w14:paraId="3AE19346" w14:textId="63E6FE23">
            <w:pPr>
              <w:pStyle w:val="TableParagraph"/>
              <w:spacing w:before="8"/>
              <w:ind w:left="88" w:right="23"/>
              <w:jc w:val="center"/>
              <w:rPr>
                <w:sz w:val="14"/>
                <w:szCs w:val="14"/>
              </w:rPr>
            </w:pPr>
            <w:hyperlink r:id="R35b669257af948a4">
              <w:r w:rsidRPr="2B7220A3" w:rsidR="7C964AD9">
                <w:rPr>
                  <w:rStyle w:val="Hyperlink"/>
                  <w:sz w:val="14"/>
                  <w:szCs w:val="14"/>
                </w:rPr>
                <w:t>RM.HE.3.3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right w:val="single" w:color="A6C7EF" w:sz="6" w:space="0"/>
            </w:tcBorders>
            <w:tcMar/>
          </w:tcPr>
          <w:p w:rsidRPr="00C86123" w:rsidR="00DA0665" w:rsidP="2B7220A3" w:rsidRDefault="00796A63" w14:paraId="146A9303" w14:textId="7A22EADF" w14:noSpellErr="1">
            <w:pPr>
              <w:pStyle w:val="TableParagraph"/>
              <w:ind w:left="142"/>
              <w:rPr>
                <w:sz w:val="14"/>
                <w:szCs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264519" w14:paraId="40BFAFD9" w14:textId="77777777">
            <w:pPr>
              <w:pStyle w:val="TableParagraph"/>
              <w:spacing w:before="76"/>
              <w:ind w:left="175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Describe risk factors for medication and drug misuse, abuse, and addiction.</w:t>
            </w:r>
          </w:p>
          <w:p w:rsidRPr="00C86123" w:rsidR="007779FE" w:rsidP="007779FE" w:rsidRDefault="00264519" w14:paraId="17DA2CA4" w14:textId="77777777">
            <w:pPr>
              <w:pStyle w:val="TableParagraph"/>
              <w:spacing w:before="76"/>
              <w:ind w:left="175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Assess methods of preventing medication and drug misuse</w:t>
            </w:r>
            <w:r w:rsidRPr="00C86123" w:rsidR="007779FE">
              <w:rPr>
                <w:w w:val="105"/>
                <w:sz w:val="14"/>
              </w:rPr>
              <w:t>.</w:t>
            </w:r>
          </w:p>
          <w:p w:rsidRPr="00C86123" w:rsidR="007779FE" w:rsidP="007779FE" w:rsidRDefault="007779FE" w14:paraId="1A8C1C6A" w14:textId="77777777">
            <w:pPr>
              <w:pStyle w:val="TableParagraph"/>
              <w:spacing w:before="76"/>
              <w:ind w:left="175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 xml:space="preserve">Identify </w:t>
            </w:r>
            <w:r w:rsidRPr="00C86123" w:rsidR="00575E00">
              <w:rPr>
                <w:w w:val="105"/>
                <w:sz w:val="14"/>
              </w:rPr>
              <w:t>treatments for drug misuse, abuse, and addiction.</w:t>
            </w:r>
          </w:p>
          <w:p w:rsidRPr="00C86123" w:rsidR="000D0377" w:rsidP="007779FE" w:rsidRDefault="000D0377" w14:paraId="42B71794" w14:textId="0C2AC67C">
            <w:pPr>
              <w:pStyle w:val="TableParagraph"/>
              <w:spacing w:before="76"/>
              <w:ind w:left="175"/>
              <w:rPr>
                <w:w w:val="105"/>
                <w:sz w:val="14"/>
              </w:rPr>
            </w:pPr>
            <w:r w:rsidRPr="00C86123">
              <w:rPr>
                <w:sz w:val="14"/>
              </w:rPr>
              <w:t>Recognize alcoholism as a disease.</w:t>
            </w: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796A63" w14:paraId="5BD2201A" w14:textId="77777777">
            <w:pPr>
              <w:pStyle w:val="TableParagraph"/>
              <w:spacing w:before="76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Chapter 1</w:t>
            </w:r>
            <w:r w:rsidRPr="00C86123" w:rsidR="00575E00">
              <w:rPr>
                <w:w w:val="105"/>
                <w:sz w:val="14"/>
              </w:rPr>
              <w:t>3</w:t>
            </w:r>
          </w:p>
          <w:p w:rsidRPr="00C86123" w:rsidR="00575E00" w:rsidRDefault="00575E00" w14:paraId="237F1D93" w14:textId="77777777">
            <w:pPr>
              <w:pStyle w:val="TableParagraph"/>
              <w:spacing w:before="76"/>
              <w:ind w:left="176"/>
              <w:rPr>
                <w:w w:val="105"/>
                <w:sz w:val="14"/>
              </w:rPr>
            </w:pPr>
            <w:r w:rsidRPr="00C86123">
              <w:rPr>
                <w:w w:val="105"/>
                <w:sz w:val="14"/>
              </w:rPr>
              <w:t>Lesson 14.4</w:t>
            </w:r>
          </w:p>
          <w:p w:rsidRPr="00C86123" w:rsidR="00575E00" w:rsidRDefault="00575E00" w14:paraId="5654081F" w14:textId="5AC3C590">
            <w:pPr>
              <w:pStyle w:val="TableParagraph"/>
              <w:spacing w:before="76"/>
              <w:ind w:left="176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47341341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13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Pr="00C86123" w:rsidR="00DA0665" w:rsidRDefault="00DA0665" w14:paraId="42EF2083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left w:val="single" w:color="A6C7EF" w:sz="6" w:space="0"/>
              <w:right w:val="single" w:color="D3D3D3" w:sz="2" w:space="0"/>
            </w:tcBorders>
            <w:tcMar/>
          </w:tcPr>
          <w:p w:rsidRPr="00C86123" w:rsidR="00DA0665" w:rsidRDefault="00DA0665" w14:paraId="7B40C951" w14:textId="77777777">
            <w:pPr>
              <w:pStyle w:val="TableParagraph"/>
              <w:rPr>
                <w:sz w:val="14"/>
              </w:rPr>
            </w:pPr>
          </w:p>
        </w:tc>
      </w:tr>
    </w:tbl>
    <w:p w:rsidRPr="00C86123" w:rsidR="00DA0665" w:rsidRDefault="00DA0665" w14:paraId="4B4D7232" w14:textId="77777777">
      <w:pPr>
        <w:rPr>
          <w:sz w:val="14"/>
        </w:rPr>
        <w:sectPr w:rsidRPr="00C86123" w:rsidR="00DA0665">
          <w:pgSz w:w="15840" w:h="12240" w:orient="landscape"/>
          <w:pgMar w:top="540" w:right="460" w:bottom="440" w:left="580" w:header="269" w:footer="260" w:gutter="0"/>
          <w:cols w:space="720"/>
        </w:sectPr>
      </w:pPr>
    </w:p>
    <w:p w:rsidR="6887CF7B" w:rsidP="6887CF7B" w:rsidRDefault="6887CF7B" w14:paraId="192055BA" w14:textId="1814A2F2">
      <w:pPr>
        <w:pStyle w:val="TableParagraph"/>
        <w:rPr>
          <w:sz w:val="18"/>
          <w:szCs w:val="18"/>
        </w:rPr>
      </w:pPr>
    </w:p>
    <w:sectPr w:rsidRPr="00C86123" w:rsidR="00DA0665">
      <w:headerReference w:type="default" r:id="rId38"/>
      <w:footerReference w:type="default" r:id="rId39"/>
      <w:pgSz w:w="15840" w:h="12240" w:orient="landscape"/>
      <w:pgMar w:top="540" w:right="460" w:bottom="440" w:left="58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542" w:rsidRDefault="00040542" w14:paraId="6E74F9A4" w14:textId="77777777">
      <w:r>
        <w:separator/>
      </w:r>
    </w:p>
  </w:endnote>
  <w:endnote w:type="continuationSeparator" w:id="0">
    <w:p w:rsidR="00040542" w:rsidRDefault="00040542" w14:paraId="685B31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D06" w:rsidRDefault="00345D06" w14:paraId="5F94CC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96A63" w:rsidRDefault="002246DF" w14:paraId="36003FD0" w14:textId="5B6ED5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0176" behindDoc="1" locked="0" layoutInCell="1" allowOverlap="1" wp14:anchorId="273248F4" wp14:editId="768B5CAA">
              <wp:simplePos x="0" y="0"/>
              <wp:positionH relativeFrom="page">
                <wp:posOffset>311150</wp:posOffset>
              </wp:positionH>
              <wp:positionV relativeFrom="page">
                <wp:posOffset>7467600</wp:posOffset>
              </wp:positionV>
              <wp:extent cx="2489835" cy="1390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63" w:rsidRDefault="00796A63" w14:paraId="434511B7" w14:textId="058076F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C6AD5CE">
            <v:shapetype id="_x0000_t202" coordsize="21600,21600" o:spt="202" path="m,l,21600r21600,l21600,xe" w14:anchorId="273248F4">
              <v:stroke joinstyle="miter"/>
              <v:path gradientshapeok="t" o:connecttype="rect"/>
            </v:shapetype>
            <v:shape id="Text Box 6" style="position:absolute;margin-left:24.5pt;margin-top:588pt;width:196.05pt;height:10.9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">
              <v:textbox inset="0,0,0,0">
                <w:txbxContent>
                  <w:p w:rsidR="00796A63" w:rsidRDefault="00796A63" w14:paraId="672A6659" w14:textId="058076F1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50688" behindDoc="1" locked="0" layoutInCell="1" allowOverlap="1" wp14:anchorId="3457DDE0" wp14:editId="349E9888">
              <wp:simplePos x="0" y="0"/>
              <wp:positionH relativeFrom="page">
                <wp:posOffset>9498330</wp:posOffset>
              </wp:positionH>
              <wp:positionV relativeFrom="page">
                <wp:posOffset>7467600</wp:posOffset>
              </wp:positionV>
              <wp:extent cx="248920" cy="1390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63" w:rsidRDefault="00796A63" w14:paraId="65A944DE" w14:textId="7777777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C9FC7F5">
            <v:shape id="Text Box 5" style="position:absolute;margin-left:747.9pt;margin-top:588pt;width:19.6pt;height:10.95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" w14:anchorId="3457DDE0">
              <v:textbox inset="0,0,0,0">
                <w:txbxContent>
                  <w:p w:rsidR="00796A63" w:rsidRDefault="00796A63" w14:paraId="09D60464" w14:textId="7777777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D06" w:rsidRDefault="00345D06" w14:paraId="6A3C0CC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96A63" w:rsidRDefault="002246DF" w14:paraId="2CC2B6CB" w14:textId="44E1E7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2224" behindDoc="1" locked="0" layoutInCell="1" allowOverlap="1" wp14:anchorId="3EFC693B" wp14:editId="08A534A9">
              <wp:simplePos x="0" y="0"/>
              <wp:positionH relativeFrom="page">
                <wp:posOffset>311150</wp:posOffset>
              </wp:positionH>
              <wp:positionV relativeFrom="page">
                <wp:posOffset>7467600</wp:posOffset>
              </wp:positionV>
              <wp:extent cx="24898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63" w:rsidRDefault="00345D06" w14:paraId="4B1DEACC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796A63">
                              <w:rPr>
                                <w:spacing w:val="-1"/>
                                <w:sz w:val="16"/>
                              </w:rPr>
                              <w:t>https://www.nylearns.org/module/cm/Cmap/view/31147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CD8F72D">
            <v:shapetype id="_x0000_t202" coordsize="21600,21600" o:spt="202" path="m,l,21600r21600,l21600,xe" w14:anchorId="3EFC693B">
              <v:stroke joinstyle="miter"/>
              <v:path gradientshapeok="t" o:connecttype="rect"/>
            </v:shapetype>
            <v:shape id="Text Box 2" style="position:absolute;margin-left:24.5pt;margin-top:588pt;width:196.05pt;height:10.95pt;z-index:-168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">
              <v:textbox inset="0,0,0,0">
                <w:txbxContent>
                  <w:p w:rsidR="00796A63" w:rsidRDefault="00040542" w14:paraId="434511B7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2">
                      <w:r w:rsidR="00796A63">
                        <w:rPr>
                          <w:spacing w:val="-1"/>
                          <w:sz w:val="16"/>
                        </w:rPr>
                        <w:t>https://www.nylearns.org/module/cm/Cmap/view/31147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52736" behindDoc="1" locked="0" layoutInCell="1" allowOverlap="1" wp14:anchorId="322EB175" wp14:editId="450831A6">
              <wp:simplePos x="0" y="0"/>
              <wp:positionH relativeFrom="page">
                <wp:posOffset>9441815</wp:posOffset>
              </wp:positionH>
              <wp:positionV relativeFrom="page">
                <wp:posOffset>7467600</wp:posOffset>
              </wp:positionV>
              <wp:extent cx="3054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63" w:rsidRDefault="00796A63" w14:paraId="475BB01A" w14:textId="7777777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60FE915">
            <v:shape id="Text Box 1" style="position:absolute;margin-left:743.45pt;margin-top:588pt;width:24.05pt;height:10.95pt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" w14:anchorId="322EB175">
              <v:textbox inset="0,0,0,0">
                <w:txbxContent>
                  <w:p w:rsidR="00796A63" w:rsidRDefault="00796A63" w14:paraId="314D65E9" w14:textId="7777777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542" w:rsidRDefault="00040542" w14:paraId="580D03CA" w14:textId="77777777">
      <w:r>
        <w:separator/>
      </w:r>
    </w:p>
  </w:footnote>
  <w:footnote w:type="continuationSeparator" w:id="0">
    <w:p w:rsidR="00040542" w:rsidRDefault="00040542" w14:paraId="5CEFE1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D06" w:rsidRDefault="00345D06" w14:paraId="1478AE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A63" w:rsidRDefault="00796A63" w14:paraId="1ABABC25" w14:textId="3478599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D06" w:rsidRDefault="00345D06" w14:paraId="34E96BA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A63" w:rsidRDefault="00796A63" w14:paraId="5ECBB9FB" w14:textId="1DF61B42">
    <w:pPr>
      <w:pStyle w:val="BodyText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UmYcp1jDSHMePB" int2:id="H0ovhOP1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ED6C6C"/>
    <w:rsid w:val="00022C88"/>
    <w:rsid w:val="00040542"/>
    <w:rsid w:val="00055AA2"/>
    <w:rsid w:val="000D0377"/>
    <w:rsid w:val="00161E9B"/>
    <w:rsid w:val="0019409D"/>
    <w:rsid w:val="002246DF"/>
    <w:rsid w:val="00261586"/>
    <w:rsid w:val="00264519"/>
    <w:rsid w:val="002D3273"/>
    <w:rsid w:val="00345D06"/>
    <w:rsid w:val="00367543"/>
    <w:rsid w:val="003D26BE"/>
    <w:rsid w:val="003D5034"/>
    <w:rsid w:val="00426D42"/>
    <w:rsid w:val="00437474"/>
    <w:rsid w:val="004414D2"/>
    <w:rsid w:val="004A18FD"/>
    <w:rsid w:val="00563F35"/>
    <w:rsid w:val="00575E00"/>
    <w:rsid w:val="0067706B"/>
    <w:rsid w:val="006D68A6"/>
    <w:rsid w:val="00730477"/>
    <w:rsid w:val="00743AA7"/>
    <w:rsid w:val="007779FE"/>
    <w:rsid w:val="00796A63"/>
    <w:rsid w:val="007A06CA"/>
    <w:rsid w:val="007AD2A7"/>
    <w:rsid w:val="00840D3C"/>
    <w:rsid w:val="00912E25"/>
    <w:rsid w:val="009D4581"/>
    <w:rsid w:val="00A0456F"/>
    <w:rsid w:val="00A26BF9"/>
    <w:rsid w:val="00A73DA7"/>
    <w:rsid w:val="00BB6DEE"/>
    <w:rsid w:val="00C86123"/>
    <w:rsid w:val="00CD419D"/>
    <w:rsid w:val="00D128A4"/>
    <w:rsid w:val="00DA0665"/>
    <w:rsid w:val="00E9542B"/>
    <w:rsid w:val="00E956DC"/>
    <w:rsid w:val="00F320C1"/>
    <w:rsid w:val="00F6527E"/>
    <w:rsid w:val="00FC71EE"/>
    <w:rsid w:val="00FE141A"/>
    <w:rsid w:val="017F5144"/>
    <w:rsid w:val="01D15120"/>
    <w:rsid w:val="021B6CD8"/>
    <w:rsid w:val="06ED6C6C"/>
    <w:rsid w:val="0CF11DDF"/>
    <w:rsid w:val="0F24584F"/>
    <w:rsid w:val="0F7E217D"/>
    <w:rsid w:val="0FFA932A"/>
    <w:rsid w:val="120A9142"/>
    <w:rsid w:val="13B2C717"/>
    <w:rsid w:val="14CC93B3"/>
    <w:rsid w:val="17ECF584"/>
    <w:rsid w:val="19BEFD88"/>
    <w:rsid w:val="1A1E53A4"/>
    <w:rsid w:val="1BF1A080"/>
    <w:rsid w:val="1C6884CC"/>
    <w:rsid w:val="1D5C8F05"/>
    <w:rsid w:val="1D8D70E1"/>
    <w:rsid w:val="1DFB049C"/>
    <w:rsid w:val="1FF166A5"/>
    <w:rsid w:val="210E83C5"/>
    <w:rsid w:val="21209F6A"/>
    <w:rsid w:val="24822858"/>
    <w:rsid w:val="25425100"/>
    <w:rsid w:val="25652B7C"/>
    <w:rsid w:val="25B8DFFE"/>
    <w:rsid w:val="275A930E"/>
    <w:rsid w:val="2835924B"/>
    <w:rsid w:val="2AE1752A"/>
    <w:rsid w:val="2B7220A3"/>
    <w:rsid w:val="2FFAB8AE"/>
    <w:rsid w:val="30FB4D62"/>
    <w:rsid w:val="3150B6AE"/>
    <w:rsid w:val="315D5D2A"/>
    <w:rsid w:val="322A8627"/>
    <w:rsid w:val="33A85E36"/>
    <w:rsid w:val="346F2F13"/>
    <w:rsid w:val="37412DB5"/>
    <w:rsid w:val="38A969DD"/>
    <w:rsid w:val="3A89074B"/>
    <w:rsid w:val="3FA13E5B"/>
    <w:rsid w:val="401E83EE"/>
    <w:rsid w:val="40F848CF"/>
    <w:rsid w:val="45F75782"/>
    <w:rsid w:val="4B5D7BBA"/>
    <w:rsid w:val="4C2DF053"/>
    <w:rsid w:val="4C42E8FC"/>
    <w:rsid w:val="4C8C4AEB"/>
    <w:rsid w:val="4D6CD058"/>
    <w:rsid w:val="4E026967"/>
    <w:rsid w:val="4E77EAA8"/>
    <w:rsid w:val="50DFAA7E"/>
    <w:rsid w:val="513A0A29"/>
    <w:rsid w:val="517580F6"/>
    <w:rsid w:val="52B22A80"/>
    <w:rsid w:val="544DFAE1"/>
    <w:rsid w:val="54CB7419"/>
    <w:rsid w:val="57B66337"/>
    <w:rsid w:val="594CD292"/>
    <w:rsid w:val="5C10262F"/>
    <w:rsid w:val="5E3377B1"/>
    <w:rsid w:val="5EB7A9D3"/>
    <w:rsid w:val="6010B676"/>
    <w:rsid w:val="61E3D878"/>
    <w:rsid w:val="6594228D"/>
    <w:rsid w:val="68656E64"/>
    <w:rsid w:val="6887CF7B"/>
    <w:rsid w:val="694A0501"/>
    <w:rsid w:val="6A83A2B5"/>
    <w:rsid w:val="6C9ACE20"/>
    <w:rsid w:val="6CA39974"/>
    <w:rsid w:val="6CC3DF4A"/>
    <w:rsid w:val="6D9F3472"/>
    <w:rsid w:val="6F23D001"/>
    <w:rsid w:val="6F3B04D3"/>
    <w:rsid w:val="6FB94685"/>
    <w:rsid w:val="7080B068"/>
    <w:rsid w:val="73E0C32E"/>
    <w:rsid w:val="745D67AC"/>
    <w:rsid w:val="748CB7A8"/>
    <w:rsid w:val="74926217"/>
    <w:rsid w:val="75AF39B1"/>
    <w:rsid w:val="787F72AA"/>
    <w:rsid w:val="7A79CFDB"/>
    <w:rsid w:val="7C964AD9"/>
    <w:rsid w:val="7C9FB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D66CC"/>
  <w15:docId w15:val="{A17E8D08-8584-4FDE-B297-2A46892702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61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8612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C861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86123"/>
    <w:rPr>
      <w:rFonts w:ascii="Arial" w:hAnsi="Arial" w:eastAsia="Arial" w:cs="Aria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8" /><Relationship Type="http://schemas.openxmlformats.org/officeDocument/2006/relationships/footer" Target="footer4.xml" Id="rId39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40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oter" Target="footer2.xml" Id="rId17" /><Relationship Type="http://schemas.openxmlformats.org/officeDocument/2006/relationships/header" Target="header4.xml" Id="rId38" /><Relationship Type="http://schemas.openxmlformats.org/officeDocument/2006/relationships/hyperlink" Target="https://www.nysed.gov/sites/default/files/programs/curriculum-instruction/healthpefacslearningstandards.pdf" TargetMode="External" Id="R067e1af580b747ff" /><Relationship Type="http://schemas.openxmlformats.org/officeDocument/2006/relationships/hyperlink" Target="https://www.nysed.gov/sites/default/files/programs/curriculum-instruction/healthpefacslearningstandards.pdf" TargetMode="External" Id="R5cc2d612f5b9480b" /><Relationship Type="http://schemas.openxmlformats.org/officeDocument/2006/relationships/hyperlink" Target="https://www.nysed.gov/sites/default/files/programs/curriculum-instruction/healthpefacslearningstandards.pdf" TargetMode="External" Id="Rda4874d79c634083" /><Relationship Type="http://schemas.openxmlformats.org/officeDocument/2006/relationships/hyperlink" Target="https://www.nysed.gov/sites/default/files/programs/curriculum-instruction/healthpefacslearningstandards.pdf" TargetMode="External" Id="Rb1421aada5ef48f6" /><Relationship Type="http://schemas.openxmlformats.org/officeDocument/2006/relationships/hyperlink" Target="https://www.nysed.gov/sites/default/files/programs/curriculum-instruction/healthpefacslearningstandards.pdf" TargetMode="External" Id="Rc1f29156670d48c9" /><Relationship Type="http://schemas.openxmlformats.org/officeDocument/2006/relationships/hyperlink" Target="http://RM.HE.3.2" TargetMode="External" Id="R3dad0dce38444ea3" /><Relationship Type="http://schemas.openxmlformats.org/officeDocument/2006/relationships/hyperlink" Target="http://RM.HE.3.2" TargetMode="External" Id="R1e41c9e12cf04bc4" /><Relationship Type="http://schemas.openxmlformats.org/officeDocument/2006/relationships/hyperlink" Target="http://RM.HE.3.2" TargetMode="External" Id="Rb5f8af0f1f004690" /><Relationship Type="http://schemas.openxmlformats.org/officeDocument/2006/relationships/hyperlink" Target="http://RM.HE.3.2" TargetMode="External" Id="Rbd8a0eab750d47f0" /><Relationship Type="http://schemas.openxmlformats.org/officeDocument/2006/relationships/hyperlink" Target="http://RM.HE.3.2" TargetMode="External" Id="R9033f04e2a404f05" /><Relationship Type="http://schemas.openxmlformats.org/officeDocument/2006/relationships/hyperlink" Target="https://www.nysed.gov/sites/default/files/programs/curriculum-instruction/healthpefacslearningstandards.pdf" TargetMode="External" Id="Ra3036cf082734b14" /><Relationship Type="http://schemas.openxmlformats.org/officeDocument/2006/relationships/hyperlink" Target="https://www.nysed.gov/sites/default/files/programs/curriculum-instruction/healthpefacslearningstandards.pdf" TargetMode="External" Id="R995dffdc66914a73" /><Relationship Type="http://schemas.openxmlformats.org/officeDocument/2006/relationships/hyperlink" Target="https://www.nysed.gov/sites/default/files/programs/curriculum-instruction/healthpefacslearningstandards.pdf" TargetMode="External" Id="R74799edcad1342cb" /><Relationship Type="http://schemas.openxmlformats.org/officeDocument/2006/relationships/hyperlink" Target="https://www.nysed.gov/sites/default/files/programs/curriculum-instruction/healthpefacslearningstandards.pdf" TargetMode="External" Id="R2671d06be74b441e" /><Relationship Type="http://schemas.openxmlformats.org/officeDocument/2006/relationships/hyperlink" Target="https://www.nysed.gov/sites/default/files/programs/curriculum-instruction/healthpefacslearningstandards.pdf" TargetMode="External" Id="R9f4d9c7a4ff04990" /><Relationship Type="http://schemas.openxmlformats.org/officeDocument/2006/relationships/hyperlink" Target="https://www.nysed.gov/sites/default/files/programs/curriculum-instruction/healthpefacslearningstandards.pdf" TargetMode="External" Id="R311d3b688a614a2c" /><Relationship Type="http://schemas.openxmlformats.org/officeDocument/2006/relationships/hyperlink" Target="https://www.nysed.gov/sites/default/files/programs/curriculum-instruction/healthpefacslearningstandards.pdf" TargetMode="External" Id="Rc3c76e2ce4db4a3a" /><Relationship Type="http://schemas.openxmlformats.org/officeDocument/2006/relationships/hyperlink" Target="https://www.nysed.gov/sites/default/files/programs/curriculum-instruction/healthpefacslearningstandards.pdf" TargetMode="External" Id="Rfa70c6b339b04d34" /><Relationship Type="http://schemas.openxmlformats.org/officeDocument/2006/relationships/hyperlink" Target="https://www.nysed.gov/sites/default/files/programs/curriculum-instruction/healthpefacslearningstandards.pdf" TargetMode="External" Id="R7d93aad492f842e9" /><Relationship Type="http://schemas.openxmlformats.org/officeDocument/2006/relationships/hyperlink" Target="https://www.nysed.gov/sites/default/files/programs/curriculum-instruction/healthpefacslearningstandards.pdf" TargetMode="External" Id="R01e59fe3e133438b" /><Relationship Type="http://schemas.openxmlformats.org/officeDocument/2006/relationships/hyperlink" Target="https://www.nysed.gov/sites/default/files/programs/curriculum-instruction/healthpefacslearningstandards.pdf" TargetMode="External" Id="R65928f17fd66473f" /><Relationship Type="http://schemas.openxmlformats.org/officeDocument/2006/relationships/hyperlink" Target="https://www.nysed.gov/sites/default/files/programs/curriculum-instruction/healthpefacslearningstandards.pdf" TargetMode="External" Id="R4f004ada12434c16" /><Relationship Type="http://schemas.openxmlformats.org/officeDocument/2006/relationships/hyperlink" Target="https://www.nysed.gov/sites/default/files/programs/curriculum-instruction/healthpefacslearningstandards.pdf" TargetMode="External" Id="R7ed0bf2e34e84a7a" /><Relationship Type="http://schemas.openxmlformats.org/officeDocument/2006/relationships/hyperlink" Target="https://www.nysed.gov/sites/default/files/programs/curriculum-instruction/healthpefacslearningstandards.pdf" TargetMode="External" Id="R47c03b3facbf43a2" /><Relationship Type="http://schemas.openxmlformats.org/officeDocument/2006/relationships/hyperlink" Target="https://www.nysed.gov/sites/default/files/programs/curriculum-instruction/healthpefacslearningstandards.pdf" TargetMode="External" Id="Rcb8d684ae4724b6e" /><Relationship Type="http://schemas.openxmlformats.org/officeDocument/2006/relationships/hyperlink" Target="https://www.nysed.gov/sites/default/files/programs/curriculum-instruction/healthpefacslearningstandards.pdf" TargetMode="External" Id="Rdd42bd3aa0fb4de6" /><Relationship Type="http://schemas.openxmlformats.org/officeDocument/2006/relationships/hyperlink" Target="https://www.nysed.gov/sites/default/files/programs/curriculum-instruction/healthpefacslearningstandards.pdf" TargetMode="External" Id="Rea14d0a6ca5f4ae2" /><Relationship Type="http://schemas.openxmlformats.org/officeDocument/2006/relationships/hyperlink" Target="https://www.nysed.gov/sites/default/files/programs/curriculum-instruction/healthpefacslearningstandards.pdf" TargetMode="External" Id="R63a90362d4ec489c" /><Relationship Type="http://schemas.openxmlformats.org/officeDocument/2006/relationships/hyperlink" Target="https://www.nysed.gov/sites/default/files/programs/curriculum-instruction/healthpefacslearningstandards.pdf" TargetMode="External" Id="Rcaaceb1fe99d450c" /><Relationship Type="http://schemas.openxmlformats.org/officeDocument/2006/relationships/hyperlink" Target="https://www.nysed.gov/sites/default/files/programs/curriculum-instruction/healthpefacslearningstandards.pdf" TargetMode="External" Id="R35b669257af948a4" /><Relationship Type="http://schemas.microsoft.com/office/2020/10/relationships/intelligence" Target="intelligence2.xml" Id="Rb2af3e993b6142cb" 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learns.org/module/cm/Cmap/view/31147" TargetMode="External"/><Relationship Id="rId1" Type="http://schemas.openxmlformats.org/officeDocument/2006/relationships/hyperlink" Target="http://www.nylearns.org/module/cm/Cmap/view/31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5" ma:contentTypeDescription="Create a new document." ma:contentTypeScope="" ma:versionID="55c199d132df28aa40aeb395aebb8bd8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c2c657101b9a675eb90139e6b7eb5d79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8FFAF-7764-429B-9F64-5890D196D7FC}">
  <ds:schemaRefs>
    <ds:schemaRef ds:uri="http://schemas.microsoft.com/office/2006/metadata/properties"/>
    <ds:schemaRef ds:uri="http://schemas.microsoft.com/office/infopath/2007/PartnerControls"/>
    <ds:schemaRef ds:uri="5f545bcf-7419-468e-a5c9-675928038561"/>
  </ds:schemaRefs>
</ds:datastoreItem>
</file>

<file path=customXml/itemProps2.xml><?xml version="1.0" encoding="utf-8"?>
<ds:datastoreItem xmlns:ds="http://schemas.openxmlformats.org/officeDocument/2006/customXml" ds:itemID="{7F2A2705-2082-4B9D-A882-18D3345B3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B14AA-7CB7-463C-9A1C-24C790B43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74FF2-0E69-4715-AD4B-87C39D05EE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Vranic, Jason</dc:creator>
  <cp:lastModifiedBy>Vranic, Jason</cp:lastModifiedBy>
  <cp:revision>41</cp:revision>
  <dcterms:created xsi:type="dcterms:W3CDTF">2023-12-05T14:26:00Z</dcterms:created>
  <dcterms:modified xsi:type="dcterms:W3CDTF">2024-01-31T20:02:11Z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2023-11-15T00:00:00Z</vt:filetime>
  </property>
  <property fmtid="{D5CDD505-2E9C-101B-9397-08002B2CF9AE}" pid="5" name="ContentTypeId">
    <vt:lpwstr>0x010100AB96A5CE2C39BB48934034F21A364FEA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